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51C2" w:rsidRPr="00E741B2" w:rsidRDefault="00E741B2" w:rsidP="00E741B2">
      <w:pPr>
        <w:jc w:val="center"/>
        <w:rPr>
          <w:b/>
        </w:rPr>
      </w:pPr>
      <w:r w:rsidRPr="00E741B2">
        <w:rPr>
          <w:b/>
        </w:rPr>
        <w:t>WAIVER REQUEST</w:t>
      </w:r>
    </w:p>
    <w:p w:rsidR="00E741B2" w:rsidRDefault="00E741B2" w:rsidP="00E741B2"/>
    <w:p w:rsidR="00E741B2" w:rsidRPr="006F60C9" w:rsidRDefault="00E741B2" w:rsidP="00E741B2">
      <w:pPr>
        <w:numPr>
          <w:ilvl w:val="0"/>
          <w:numId w:val="1"/>
        </w:numPr>
        <w:rPr>
          <w:b/>
        </w:rPr>
      </w:pPr>
      <w:r w:rsidRPr="006F60C9">
        <w:rPr>
          <w:b/>
        </w:rPr>
        <w:t>Waiver serial number:</w:t>
      </w:r>
    </w:p>
    <w:p w:rsidR="00F32A59" w:rsidRDefault="000C5D0C" w:rsidP="00F32A59">
      <w:pPr>
        <w:ind w:left="1080"/>
      </w:pPr>
      <w:r>
        <w:t>9</w:t>
      </w:r>
      <w:r w:rsidR="00A60066">
        <w:t>90047</w:t>
      </w:r>
    </w:p>
    <w:p w:rsidR="00275CCF" w:rsidRDefault="00275CCF" w:rsidP="00275CCF">
      <w:pPr>
        <w:ind w:left="1080"/>
      </w:pPr>
    </w:p>
    <w:p w:rsidR="00E741B2" w:rsidRPr="006F60C9" w:rsidRDefault="00E741B2" w:rsidP="00E741B2">
      <w:pPr>
        <w:numPr>
          <w:ilvl w:val="0"/>
          <w:numId w:val="1"/>
        </w:numPr>
        <w:rPr>
          <w:b/>
        </w:rPr>
      </w:pPr>
      <w:r w:rsidRPr="006F60C9">
        <w:rPr>
          <w:b/>
        </w:rPr>
        <w:t>Type of request:</w:t>
      </w:r>
    </w:p>
    <w:p w:rsidR="00E741B2" w:rsidRDefault="00251B53" w:rsidP="00E741B2">
      <w:pPr>
        <w:ind w:left="1080"/>
      </w:pPr>
      <w:r>
        <w:t>Modification and Extension</w:t>
      </w:r>
    </w:p>
    <w:p w:rsidR="00E741B2" w:rsidRDefault="00E741B2" w:rsidP="00E741B2"/>
    <w:p w:rsidR="00E741B2" w:rsidRPr="006F60C9" w:rsidRDefault="00E741B2" w:rsidP="00E741B2">
      <w:pPr>
        <w:numPr>
          <w:ilvl w:val="0"/>
          <w:numId w:val="1"/>
        </w:numPr>
        <w:rPr>
          <w:b/>
        </w:rPr>
      </w:pPr>
      <w:r w:rsidRPr="006F60C9">
        <w:rPr>
          <w:b/>
        </w:rPr>
        <w:t>Primary regulation citation, if any:</w:t>
      </w:r>
    </w:p>
    <w:p w:rsidR="00E741B2" w:rsidRDefault="00E741B2" w:rsidP="00E741B2">
      <w:pPr>
        <w:ind w:left="1080"/>
      </w:pPr>
      <w:r>
        <w:t>Section 6 (o) of the Food Stamp Act, as amended by Section 824 of the Personal Responsibility and Work Opportunity Reconciliation Act (PRWORA) of 1996, P.L. 104-193.</w:t>
      </w:r>
    </w:p>
    <w:p w:rsidR="00E741B2" w:rsidRDefault="00E741B2" w:rsidP="00E741B2"/>
    <w:p w:rsidR="00E741B2" w:rsidRPr="006F60C9" w:rsidRDefault="00E741B2" w:rsidP="00E741B2">
      <w:pPr>
        <w:numPr>
          <w:ilvl w:val="0"/>
          <w:numId w:val="1"/>
        </w:numPr>
        <w:rPr>
          <w:b/>
        </w:rPr>
      </w:pPr>
      <w:r w:rsidRPr="006F60C9">
        <w:rPr>
          <w:b/>
        </w:rPr>
        <w:t>Secondary regulation citation, if any:</w:t>
      </w:r>
    </w:p>
    <w:p w:rsidR="00E741B2" w:rsidRDefault="006B4109" w:rsidP="0058200B">
      <w:pPr>
        <w:ind w:left="1080"/>
      </w:pPr>
      <w:r>
        <w:t>7 CFR 273.24 (f</w:t>
      </w:r>
      <w:proofErr w:type="gramStart"/>
      <w:r>
        <w:t>)(</w:t>
      </w:r>
      <w:proofErr w:type="gramEnd"/>
      <w:r>
        <w:t>2)</w:t>
      </w:r>
    </w:p>
    <w:p w:rsidR="001F35E4" w:rsidRDefault="001F35E4" w:rsidP="001F35E4"/>
    <w:p w:rsidR="001F35E4" w:rsidRPr="006F60C9" w:rsidRDefault="001F35E4" w:rsidP="001F35E4">
      <w:pPr>
        <w:numPr>
          <w:ilvl w:val="0"/>
          <w:numId w:val="1"/>
        </w:numPr>
        <w:rPr>
          <w:b/>
        </w:rPr>
      </w:pPr>
      <w:r w:rsidRPr="006F60C9">
        <w:rPr>
          <w:b/>
        </w:rPr>
        <w:t>State:</w:t>
      </w:r>
    </w:p>
    <w:p w:rsidR="001F35E4" w:rsidRDefault="000C5D0C" w:rsidP="001F35E4">
      <w:pPr>
        <w:ind w:left="360" w:firstLine="720"/>
      </w:pPr>
      <w:smartTag w:uri="urn:schemas-microsoft-com:office:smarttags" w:element="State">
        <w:smartTag w:uri="urn:schemas-microsoft-com:office:smarttags" w:element="place">
          <w:r>
            <w:t>South Dakota</w:t>
          </w:r>
        </w:smartTag>
      </w:smartTag>
    </w:p>
    <w:p w:rsidR="001F35E4" w:rsidRDefault="001F35E4" w:rsidP="001F35E4"/>
    <w:p w:rsidR="001F35E4" w:rsidRPr="006F60C9" w:rsidRDefault="001F35E4" w:rsidP="001F35E4">
      <w:pPr>
        <w:numPr>
          <w:ilvl w:val="0"/>
          <w:numId w:val="1"/>
        </w:numPr>
        <w:rPr>
          <w:b/>
        </w:rPr>
      </w:pPr>
      <w:r w:rsidRPr="006F60C9">
        <w:rPr>
          <w:b/>
        </w:rPr>
        <w:t>Region:</w:t>
      </w:r>
    </w:p>
    <w:p w:rsidR="001F35E4" w:rsidRDefault="00810570" w:rsidP="001F35E4">
      <w:pPr>
        <w:ind w:left="1080"/>
      </w:pPr>
      <w:r>
        <w:t>MPRO</w:t>
      </w:r>
    </w:p>
    <w:p w:rsidR="001F35E4" w:rsidRPr="006F60C9" w:rsidRDefault="001F35E4" w:rsidP="001F35E4">
      <w:pPr>
        <w:rPr>
          <w:b/>
        </w:rPr>
      </w:pPr>
    </w:p>
    <w:p w:rsidR="001F35E4" w:rsidRPr="006F60C9" w:rsidRDefault="001F35E4" w:rsidP="001F35E4">
      <w:pPr>
        <w:numPr>
          <w:ilvl w:val="0"/>
          <w:numId w:val="1"/>
        </w:numPr>
        <w:rPr>
          <w:b/>
        </w:rPr>
      </w:pPr>
      <w:r w:rsidRPr="006F60C9">
        <w:rPr>
          <w:b/>
        </w:rPr>
        <w:t>Regulatory requirements:</w:t>
      </w:r>
    </w:p>
    <w:p w:rsidR="001B7D3A" w:rsidRDefault="001B7D3A" w:rsidP="006F60C9">
      <w:pPr>
        <w:ind w:left="1080"/>
      </w:pPr>
      <w:r>
        <w:t xml:space="preserve">Under 7 </w:t>
      </w:r>
      <w:smartTag w:uri="urn:schemas-microsoft-com:office:smarttags" w:element="stockticker">
        <w:r>
          <w:t>CFR</w:t>
        </w:r>
      </w:smartTag>
      <w:r>
        <w:t xml:space="preserve"> 273.24(b) individuals are not eligible to participate in the </w:t>
      </w:r>
      <w:r w:rsidR="00144789">
        <w:t xml:space="preserve">Supplemental Nutrition Assistance </w:t>
      </w:r>
      <w:r>
        <w:t xml:space="preserve">Program </w:t>
      </w:r>
      <w:r w:rsidR="00144789">
        <w:t xml:space="preserve">(SNAP) </w:t>
      </w:r>
      <w:r>
        <w:t xml:space="preserve">as a member of any household if, during the preceding 36-month period, the individual received </w:t>
      </w:r>
      <w:r w:rsidR="00144789">
        <w:t>SNAP</w:t>
      </w:r>
      <w:r>
        <w:t xml:space="preserve"> benefits for not less than 3 months (consecutive or otherwise), during which the individual did not work 20 hours or more per week, averaged monthly; participate in and comply with the requirements of a work program for 20 hours or more per week; or participate in and comply with requirements of a program under Section 20 or a comparable program established by the State.</w:t>
      </w:r>
    </w:p>
    <w:p w:rsidR="001B7D3A" w:rsidRDefault="001B7D3A" w:rsidP="001B7D3A">
      <w:pPr>
        <w:ind w:left="1080" w:firstLine="360"/>
      </w:pPr>
    </w:p>
    <w:p w:rsidR="00BC5BFA" w:rsidRDefault="001B7D3A" w:rsidP="006F60C9">
      <w:pPr>
        <w:ind w:left="1080"/>
      </w:pPr>
      <w:r>
        <w:t xml:space="preserve">Under 7 </w:t>
      </w:r>
      <w:smartTag w:uri="urn:schemas-microsoft-com:office:smarttags" w:element="stockticker">
        <w:r>
          <w:t>CFR</w:t>
        </w:r>
      </w:smartTag>
      <w:r>
        <w:t xml:space="preserve"> 273.24(f), upon the request of a State agency, the Food and Nutrition Service (FNS) may waive the applicability of the above provision for any group of individuals in the State if the FNS makes a determination that the area in which the individuals reside has an unemployment rate of over 10 percent, or does not have a sufficient number of jobs to provide employment for the individuals.</w:t>
      </w:r>
      <w:r w:rsidR="00BC5BFA">
        <w:t xml:space="preserve"> </w:t>
      </w:r>
      <w:r w:rsidR="00144789">
        <w:t xml:space="preserve">One of the criteria for insufficient jobs is that an area “has a 24-month average unemployment rate 20 percent above the national average for the same 24-month period”. </w:t>
      </w:r>
    </w:p>
    <w:p w:rsidR="00C074B7" w:rsidRDefault="00C074B7" w:rsidP="006F60C9">
      <w:pPr>
        <w:ind w:left="1080"/>
      </w:pPr>
    </w:p>
    <w:p w:rsidR="001B7D3A" w:rsidRDefault="001B7D3A" w:rsidP="001B7D3A">
      <w:pPr>
        <w:ind w:left="1080" w:firstLine="360"/>
      </w:pPr>
    </w:p>
    <w:p w:rsidR="00BC5BFA" w:rsidRDefault="00601361" w:rsidP="00BC5BFA">
      <w:pPr>
        <w:numPr>
          <w:ilvl w:val="0"/>
          <w:numId w:val="1"/>
        </w:numPr>
        <w:rPr>
          <w:b/>
        </w:rPr>
      </w:pPr>
      <w:r w:rsidRPr="006F60C9">
        <w:rPr>
          <w:b/>
        </w:rPr>
        <w:t>Proposed</w:t>
      </w:r>
      <w:r w:rsidR="00BC5BFA" w:rsidRPr="006F60C9">
        <w:rPr>
          <w:b/>
        </w:rPr>
        <w:t xml:space="preserve"> procedures:</w:t>
      </w:r>
    </w:p>
    <w:p w:rsidR="000C0977" w:rsidRPr="006F60C9" w:rsidRDefault="000C0977" w:rsidP="000C0977">
      <w:pPr>
        <w:ind w:left="360"/>
        <w:rPr>
          <w:b/>
        </w:rPr>
      </w:pPr>
    </w:p>
    <w:p w:rsidR="0052254E" w:rsidRDefault="000C0977" w:rsidP="006B4109">
      <w:pPr>
        <w:ind w:left="1080"/>
      </w:pPr>
      <w:r>
        <w:t>The State seeks</w:t>
      </w:r>
      <w:r w:rsidR="001B7CA9">
        <w:t xml:space="preserve"> waiver</w:t>
      </w:r>
      <w:r>
        <w:t>s</w:t>
      </w:r>
      <w:r w:rsidR="001B7CA9">
        <w:t xml:space="preserve"> for</w:t>
      </w:r>
      <w:r w:rsidR="006F60C9">
        <w:t xml:space="preserve"> contiguous areas that are</w:t>
      </w:r>
      <w:r w:rsidR="00093DF6">
        <w:t xml:space="preserve"> eligible based on aggregate average unemployment rates </w:t>
      </w:r>
      <w:r w:rsidR="00144789">
        <w:t>at least 20 percent above the national average</w:t>
      </w:r>
      <w:r w:rsidR="00093DF6">
        <w:t xml:space="preserve"> </w:t>
      </w:r>
      <w:r w:rsidR="00144789">
        <w:t>during the period of June 2011-May 2013. During th</w:t>
      </w:r>
      <w:r w:rsidR="00B15AB7">
        <w:t xml:space="preserve">is period, the national average unemployment </w:t>
      </w:r>
      <w:r w:rsidR="00144789">
        <w:t xml:space="preserve">plus 20 percent was </w:t>
      </w:r>
      <w:r w:rsidR="00B15AB7">
        <w:t xml:space="preserve">9.9 percent. </w:t>
      </w:r>
      <w:r w:rsidR="00773714">
        <w:t xml:space="preserve">The State also seeks a waiver for </w:t>
      </w:r>
      <w:r w:rsidR="00773714">
        <w:lastRenderedPageBreak/>
        <w:t>contiguous areas with an aggregate average unemployment rate exceeding 10% for the 12-month period of June 2012-May 2013.</w:t>
      </w:r>
    </w:p>
    <w:p w:rsidR="001E7B8C" w:rsidRDefault="001E7B8C" w:rsidP="001E7B8C">
      <w:pPr>
        <w:ind w:left="1080"/>
      </w:pPr>
    </w:p>
    <w:tbl>
      <w:tblPr>
        <w:tblW w:w="6930" w:type="dxa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538"/>
        <w:gridCol w:w="3392"/>
      </w:tblGrid>
      <w:tr w:rsidR="001E7B8C" w:rsidRPr="0068650A" w:rsidTr="001E7B8C">
        <w:trPr>
          <w:trHeight w:val="409"/>
        </w:trPr>
        <w:tc>
          <w:tcPr>
            <w:tcW w:w="3538" w:type="dxa"/>
          </w:tcPr>
          <w:p w:rsidR="001E7B8C" w:rsidRPr="0068650A" w:rsidRDefault="001E7B8C" w:rsidP="001E7B8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8650A">
              <w:rPr>
                <w:rFonts w:ascii="Arial" w:hAnsi="Arial" w:cs="Arial"/>
                <w:sz w:val="20"/>
                <w:szCs w:val="20"/>
              </w:rPr>
              <w:t>Area</w:t>
            </w:r>
          </w:p>
        </w:tc>
        <w:tc>
          <w:tcPr>
            <w:tcW w:w="3392" w:type="dxa"/>
          </w:tcPr>
          <w:p w:rsidR="001E7B8C" w:rsidRPr="0068650A" w:rsidRDefault="001E7B8C" w:rsidP="00B15A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76203">
              <w:rPr>
                <w:rFonts w:ascii="Arial" w:hAnsi="Arial" w:cs="Arial"/>
                <w:sz w:val="20"/>
                <w:szCs w:val="20"/>
              </w:rPr>
              <w:t xml:space="preserve">Unemployment Rate, </w:t>
            </w:r>
            <w:r w:rsidR="00B15AB7">
              <w:rPr>
                <w:rFonts w:ascii="Arial" w:hAnsi="Arial" w:cs="Arial"/>
                <w:sz w:val="20"/>
                <w:szCs w:val="20"/>
              </w:rPr>
              <w:t>JUN 2011- MAY 2013</w:t>
            </w:r>
          </w:p>
        </w:tc>
      </w:tr>
      <w:tr w:rsidR="001E7B8C" w:rsidRPr="001671F3" w:rsidTr="001E7B8C">
        <w:trPr>
          <w:trHeight w:val="212"/>
        </w:trPr>
        <w:tc>
          <w:tcPr>
            <w:tcW w:w="3538" w:type="dxa"/>
            <w:vAlign w:val="bottom"/>
          </w:tcPr>
          <w:p w:rsidR="001E7B8C" w:rsidRPr="00D76203" w:rsidRDefault="001E7B8C" w:rsidP="001E7B8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Buffalo </w:t>
            </w:r>
            <w:r w:rsidRPr="00D76203">
              <w:rPr>
                <w:rFonts w:ascii="Arial" w:hAnsi="Arial" w:cs="Arial"/>
                <w:sz w:val="20"/>
                <w:szCs w:val="20"/>
              </w:rPr>
              <w:t>County</w:t>
            </w:r>
          </w:p>
        </w:tc>
        <w:tc>
          <w:tcPr>
            <w:tcW w:w="3392" w:type="dxa"/>
            <w:vAlign w:val="bottom"/>
          </w:tcPr>
          <w:p w:rsidR="001E7B8C" w:rsidRPr="001E7B8C" w:rsidRDefault="00B15AB7" w:rsidP="001E7B8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</w:t>
            </w:r>
            <w:r w:rsidR="001E7B8C" w:rsidRPr="001E7B8C">
              <w:rPr>
                <w:rFonts w:ascii="Arial" w:hAnsi="Arial" w:cs="Arial"/>
                <w:sz w:val="20"/>
                <w:szCs w:val="20"/>
              </w:rPr>
              <w:t>.5</w:t>
            </w:r>
          </w:p>
        </w:tc>
      </w:tr>
      <w:tr w:rsidR="001E7B8C" w:rsidRPr="001671F3" w:rsidTr="001E7B8C">
        <w:trPr>
          <w:trHeight w:val="212"/>
        </w:trPr>
        <w:tc>
          <w:tcPr>
            <w:tcW w:w="3538" w:type="dxa"/>
            <w:vAlign w:val="bottom"/>
          </w:tcPr>
          <w:p w:rsidR="001E7B8C" w:rsidRDefault="00B15AB7" w:rsidP="001E7B8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National average plus 20 percent</w:t>
            </w:r>
          </w:p>
        </w:tc>
        <w:tc>
          <w:tcPr>
            <w:tcW w:w="3392" w:type="dxa"/>
            <w:vAlign w:val="bottom"/>
          </w:tcPr>
          <w:p w:rsidR="001E7B8C" w:rsidRPr="001E7B8C" w:rsidRDefault="00B15AB7" w:rsidP="001E7B8C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9.9</w:t>
            </w:r>
          </w:p>
        </w:tc>
      </w:tr>
    </w:tbl>
    <w:p w:rsidR="001E7B8C" w:rsidRDefault="001E7B8C" w:rsidP="00B15AB7"/>
    <w:p w:rsidR="001E7B8C" w:rsidRDefault="001E7B8C" w:rsidP="001E7B8C">
      <w:pPr>
        <w:ind w:left="720"/>
      </w:pPr>
      <w:r>
        <w:t xml:space="preserve">Buffalo </w:t>
      </w:r>
      <w:r w:rsidR="00B15AB7">
        <w:t>County qualifies</w:t>
      </w:r>
      <w:r>
        <w:t xml:space="preserve"> based on having </w:t>
      </w:r>
      <w:r w:rsidR="00B15AB7">
        <w:t>an average unemployment rate of at least 2</w:t>
      </w:r>
      <w:r>
        <w:t xml:space="preserve">0 percent </w:t>
      </w:r>
      <w:r w:rsidR="00B15AB7">
        <w:t>above the national average during June 2011-May 2013</w:t>
      </w:r>
      <w:r w:rsidR="00931BC9">
        <w:t>. The national average plus twenty percent during this period was 9.9.</w:t>
      </w:r>
    </w:p>
    <w:p w:rsidR="001E7B8C" w:rsidRDefault="001E7B8C" w:rsidP="001E7B8C">
      <w:pPr>
        <w:ind w:left="720"/>
      </w:pPr>
    </w:p>
    <w:p w:rsidR="000C0977" w:rsidRDefault="000C0977" w:rsidP="00B15AB7"/>
    <w:tbl>
      <w:tblPr>
        <w:tblW w:w="6958" w:type="dxa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479"/>
        <w:gridCol w:w="3479"/>
      </w:tblGrid>
      <w:tr w:rsidR="000C0977" w:rsidTr="000C0977">
        <w:trPr>
          <w:trHeight w:val="433"/>
        </w:trPr>
        <w:tc>
          <w:tcPr>
            <w:tcW w:w="3479" w:type="dxa"/>
          </w:tcPr>
          <w:p w:rsidR="000C0977" w:rsidRPr="0068650A" w:rsidRDefault="000C0977" w:rsidP="00D4221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8650A">
              <w:rPr>
                <w:rFonts w:ascii="Arial" w:hAnsi="Arial" w:cs="Arial"/>
                <w:sz w:val="20"/>
                <w:szCs w:val="20"/>
              </w:rPr>
              <w:t>Area</w:t>
            </w:r>
          </w:p>
        </w:tc>
        <w:tc>
          <w:tcPr>
            <w:tcW w:w="3479" w:type="dxa"/>
          </w:tcPr>
          <w:p w:rsidR="000C0977" w:rsidRPr="0068650A" w:rsidRDefault="000C0977" w:rsidP="006C6EB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76203">
              <w:rPr>
                <w:rFonts w:ascii="Arial" w:hAnsi="Arial" w:cs="Arial"/>
                <w:sz w:val="20"/>
                <w:szCs w:val="20"/>
              </w:rPr>
              <w:t xml:space="preserve">Unemployment Rate, </w:t>
            </w:r>
            <w:r w:rsidR="00B15AB7">
              <w:rPr>
                <w:rFonts w:ascii="Arial" w:hAnsi="Arial" w:cs="Arial"/>
                <w:sz w:val="20"/>
                <w:szCs w:val="20"/>
              </w:rPr>
              <w:t>JUN 2011- MAY 2013</w:t>
            </w:r>
          </w:p>
        </w:tc>
      </w:tr>
      <w:tr w:rsidR="00B15AB7" w:rsidTr="000C0977">
        <w:trPr>
          <w:trHeight w:val="209"/>
        </w:trPr>
        <w:tc>
          <w:tcPr>
            <w:tcW w:w="3479" w:type="dxa"/>
            <w:vAlign w:val="bottom"/>
          </w:tcPr>
          <w:p w:rsidR="00B15AB7" w:rsidRPr="006C6EBB" w:rsidRDefault="00B15AB7" w:rsidP="00B15AB7">
            <w:pPr>
              <w:rPr>
                <w:rFonts w:ascii="Arial" w:hAnsi="Arial" w:cs="Arial"/>
                <w:sz w:val="20"/>
                <w:szCs w:val="20"/>
              </w:rPr>
            </w:pPr>
            <w:r w:rsidRPr="006C6EBB">
              <w:rPr>
                <w:rFonts w:ascii="Arial" w:hAnsi="Arial" w:cs="Arial"/>
                <w:sz w:val="20"/>
                <w:szCs w:val="20"/>
              </w:rPr>
              <w:t>Dewey County</w:t>
            </w:r>
          </w:p>
        </w:tc>
        <w:tc>
          <w:tcPr>
            <w:tcW w:w="3479" w:type="dxa"/>
            <w:vAlign w:val="bottom"/>
          </w:tcPr>
          <w:p w:rsidR="00B15AB7" w:rsidRPr="00B15AB7" w:rsidRDefault="00B15AB7" w:rsidP="00B15A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15AB7">
              <w:rPr>
                <w:rFonts w:ascii="Arial" w:hAnsi="Arial" w:cs="Arial"/>
                <w:sz w:val="20"/>
                <w:szCs w:val="20"/>
              </w:rPr>
              <w:t>13.2</w:t>
            </w:r>
          </w:p>
        </w:tc>
      </w:tr>
      <w:tr w:rsidR="00B15AB7" w:rsidTr="000C0977">
        <w:trPr>
          <w:trHeight w:val="209"/>
        </w:trPr>
        <w:tc>
          <w:tcPr>
            <w:tcW w:w="3479" w:type="dxa"/>
            <w:vAlign w:val="bottom"/>
          </w:tcPr>
          <w:p w:rsidR="00B15AB7" w:rsidRPr="006C6EBB" w:rsidRDefault="00B15AB7" w:rsidP="00B15AB7">
            <w:pPr>
              <w:rPr>
                <w:rFonts w:ascii="Arial" w:hAnsi="Arial" w:cs="Arial"/>
                <w:sz w:val="20"/>
                <w:szCs w:val="20"/>
              </w:rPr>
            </w:pPr>
            <w:r w:rsidRPr="006C6EBB">
              <w:rPr>
                <w:rFonts w:ascii="Arial" w:hAnsi="Arial" w:cs="Arial"/>
                <w:sz w:val="20"/>
                <w:szCs w:val="20"/>
              </w:rPr>
              <w:t>Ziebach County</w:t>
            </w:r>
          </w:p>
        </w:tc>
        <w:tc>
          <w:tcPr>
            <w:tcW w:w="3479" w:type="dxa"/>
            <w:vAlign w:val="bottom"/>
          </w:tcPr>
          <w:p w:rsidR="00B15AB7" w:rsidRPr="00B15AB7" w:rsidRDefault="00B15AB7" w:rsidP="00B15A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15AB7">
              <w:rPr>
                <w:rFonts w:ascii="Arial" w:hAnsi="Arial" w:cs="Arial"/>
                <w:sz w:val="20"/>
                <w:szCs w:val="20"/>
              </w:rPr>
              <w:t>7.4</w:t>
            </w:r>
          </w:p>
        </w:tc>
      </w:tr>
      <w:tr w:rsidR="00B15AB7" w:rsidTr="000C0977">
        <w:trPr>
          <w:trHeight w:val="209"/>
        </w:trPr>
        <w:tc>
          <w:tcPr>
            <w:tcW w:w="3479" w:type="dxa"/>
            <w:vAlign w:val="bottom"/>
          </w:tcPr>
          <w:p w:rsidR="00B15AB7" w:rsidRPr="006C6EBB" w:rsidRDefault="00B15AB7" w:rsidP="00B15AB7">
            <w:pPr>
              <w:rPr>
                <w:rFonts w:ascii="Arial" w:hAnsi="Arial" w:cs="Arial"/>
                <w:sz w:val="20"/>
                <w:szCs w:val="20"/>
              </w:rPr>
            </w:pPr>
            <w:r w:rsidRPr="006C6EBB">
              <w:rPr>
                <w:rFonts w:ascii="Arial" w:hAnsi="Arial" w:cs="Arial"/>
                <w:sz w:val="20"/>
                <w:szCs w:val="20"/>
              </w:rPr>
              <w:t>Corson County</w:t>
            </w:r>
          </w:p>
        </w:tc>
        <w:tc>
          <w:tcPr>
            <w:tcW w:w="3479" w:type="dxa"/>
            <w:vAlign w:val="bottom"/>
          </w:tcPr>
          <w:p w:rsidR="00B15AB7" w:rsidRPr="00B15AB7" w:rsidRDefault="00B15AB7" w:rsidP="00B15A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15AB7">
              <w:rPr>
                <w:rFonts w:ascii="Arial" w:hAnsi="Arial" w:cs="Arial"/>
                <w:sz w:val="20"/>
                <w:szCs w:val="20"/>
              </w:rPr>
              <w:t>8.1</w:t>
            </w:r>
          </w:p>
        </w:tc>
      </w:tr>
      <w:tr w:rsidR="00B15AB7" w:rsidTr="00B15AB7">
        <w:trPr>
          <w:trHeight w:val="233"/>
        </w:trPr>
        <w:tc>
          <w:tcPr>
            <w:tcW w:w="3479" w:type="dxa"/>
            <w:vAlign w:val="bottom"/>
          </w:tcPr>
          <w:p w:rsidR="00B15AB7" w:rsidRPr="0068650A" w:rsidRDefault="00B15AB7" w:rsidP="00B15AB7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650A">
              <w:rPr>
                <w:rFonts w:ascii="Arial" w:hAnsi="Arial" w:cs="Arial"/>
                <w:b/>
                <w:sz w:val="20"/>
                <w:szCs w:val="20"/>
              </w:rPr>
              <w:t>Total for sub-area</w:t>
            </w:r>
          </w:p>
        </w:tc>
        <w:tc>
          <w:tcPr>
            <w:tcW w:w="3479" w:type="dxa"/>
            <w:vAlign w:val="bottom"/>
          </w:tcPr>
          <w:p w:rsidR="00B15AB7" w:rsidRPr="00B15AB7" w:rsidRDefault="00B15AB7" w:rsidP="00B15AB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15AB7">
              <w:rPr>
                <w:rFonts w:ascii="Arial" w:hAnsi="Arial" w:cs="Arial"/>
                <w:b/>
                <w:bCs/>
                <w:sz w:val="20"/>
                <w:szCs w:val="20"/>
              </w:rPr>
              <w:t>10.6</w:t>
            </w:r>
          </w:p>
        </w:tc>
      </w:tr>
      <w:tr w:rsidR="00B15AB7" w:rsidTr="000C0977">
        <w:trPr>
          <w:trHeight w:val="224"/>
        </w:trPr>
        <w:tc>
          <w:tcPr>
            <w:tcW w:w="3479" w:type="dxa"/>
            <w:tcBorders>
              <w:bottom w:val="single" w:sz="4" w:space="0" w:color="auto"/>
            </w:tcBorders>
            <w:vAlign w:val="bottom"/>
          </w:tcPr>
          <w:p w:rsidR="00B15AB7" w:rsidRDefault="00B15AB7" w:rsidP="00B15AB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National average plus 20 percent</w:t>
            </w:r>
          </w:p>
        </w:tc>
        <w:tc>
          <w:tcPr>
            <w:tcW w:w="3479" w:type="dxa"/>
            <w:tcBorders>
              <w:bottom w:val="single" w:sz="4" w:space="0" w:color="auto"/>
            </w:tcBorders>
            <w:vAlign w:val="bottom"/>
          </w:tcPr>
          <w:p w:rsidR="00B15AB7" w:rsidRPr="001E7B8C" w:rsidRDefault="00B15AB7" w:rsidP="00B15AB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9.9</w:t>
            </w:r>
          </w:p>
        </w:tc>
      </w:tr>
    </w:tbl>
    <w:p w:rsidR="000C0977" w:rsidRDefault="000C0977" w:rsidP="000C0977">
      <w:pPr>
        <w:ind w:left="1080"/>
      </w:pPr>
    </w:p>
    <w:p w:rsidR="000C0977" w:rsidRDefault="002B0D90" w:rsidP="000C0977">
      <w:pPr>
        <w:ind w:left="1080"/>
      </w:pPr>
      <w:r>
        <w:t xml:space="preserve">Dewey County qualifies for a waiver based on its average unemployment rate for the period of June 2011-May 2013, which was greater than twenty percent above the national average. </w:t>
      </w:r>
      <w:r w:rsidR="00931BC9">
        <w:t xml:space="preserve"> </w:t>
      </w:r>
      <w:r w:rsidR="000C0977">
        <w:t>Ziebach</w:t>
      </w:r>
      <w:r w:rsidR="00B15AB7">
        <w:t xml:space="preserve"> and Corson</w:t>
      </w:r>
      <w:r w:rsidR="006C6EBB">
        <w:t xml:space="preserve"> Counties</w:t>
      </w:r>
      <w:r w:rsidR="000C0977">
        <w:t xml:space="preserve"> qualif</w:t>
      </w:r>
      <w:r w:rsidR="006C6EBB">
        <w:t xml:space="preserve">y for </w:t>
      </w:r>
      <w:r w:rsidR="000C0977">
        <w:t>waiver</w:t>
      </w:r>
      <w:r w:rsidR="006C6EBB">
        <w:t>s</w:t>
      </w:r>
      <w:r w:rsidR="000C0977">
        <w:t xml:space="preserve"> based on the area’s aggr</w:t>
      </w:r>
      <w:r w:rsidR="00397A78">
        <w:t>egate average unemployment rate</w:t>
      </w:r>
      <w:r w:rsidR="006C6EBB">
        <w:t xml:space="preserve">, </w:t>
      </w:r>
      <w:r w:rsidR="00B15AB7">
        <w:t xml:space="preserve">which is 20 percent above the national average, 9.9 percent for this time period. These are all contiguous counties. </w:t>
      </w:r>
    </w:p>
    <w:p w:rsidR="000C0977" w:rsidRDefault="000C0977" w:rsidP="00093DF6">
      <w:pPr>
        <w:ind w:left="720" w:firstLine="360"/>
      </w:pPr>
    </w:p>
    <w:p w:rsidR="000C0977" w:rsidRDefault="000C0977" w:rsidP="000C0977">
      <w:pPr>
        <w:ind w:left="720" w:firstLine="360"/>
      </w:pPr>
    </w:p>
    <w:tbl>
      <w:tblPr>
        <w:tblW w:w="6930" w:type="dxa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538"/>
        <w:gridCol w:w="3392"/>
      </w:tblGrid>
      <w:tr w:rsidR="000C0977" w:rsidTr="00397A78">
        <w:trPr>
          <w:trHeight w:val="409"/>
        </w:trPr>
        <w:tc>
          <w:tcPr>
            <w:tcW w:w="3538" w:type="dxa"/>
          </w:tcPr>
          <w:p w:rsidR="000C0977" w:rsidRPr="0068650A" w:rsidRDefault="000C0977" w:rsidP="00D4221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8650A">
              <w:rPr>
                <w:rFonts w:ascii="Arial" w:hAnsi="Arial" w:cs="Arial"/>
                <w:sz w:val="20"/>
                <w:szCs w:val="20"/>
              </w:rPr>
              <w:t>Area</w:t>
            </w:r>
          </w:p>
        </w:tc>
        <w:tc>
          <w:tcPr>
            <w:tcW w:w="3392" w:type="dxa"/>
          </w:tcPr>
          <w:p w:rsidR="000C0977" w:rsidRPr="0068650A" w:rsidRDefault="00B15AB7" w:rsidP="00D4221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76203">
              <w:rPr>
                <w:rFonts w:ascii="Arial" w:hAnsi="Arial" w:cs="Arial"/>
                <w:sz w:val="20"/>
                <w:szCs w:val="20"/>
              </w:rPr>
              <w:t xml:space="preserve">Unemployment Rate, </w:t>
            </w:r>
            <w:r w:rsidR="003861A5">
              <w:rPr>
                <w:rFonts w:ascii="Arial" w:hAnsi="Arial" w:cs="Arial"/>
                <w:sz w:val="20"/>
                <w:szCs w:val="20"/>
              </w:rPr>
              <w:t>JUN 2012</w:t>
            </w:r>
            <w:r>
              <w:rPr>
                <w:rFonts w:ascii="Arial" w:hAnsi="Arial" w:cs="Arial"/>
                <w:sz w:val="20"/>
                <w:szCs w:val="20"/>
              </w:rPr>
              <w:t>- MAY 2013</w:t>
            </w:r>
          </w:p>
        </w:tc>
      </w:tr>
      <w:tr w:rsidR="005F6A55" w:rsidTr="00397A78">
        <w:trPr>
          <w:trHeight w:val="212"/>
        </w:trPr>
        <w:tc>
          <w:tcPr>
            <w:tcW w:w="3538" w:type="dxa"/>
            <w:vAlign w:val="bottom"/>
          </w:tcPr>
          <w:p w:rsidR="005F6A55" w:rsidRPr="00B15AB7" w:rsidRDefault="005F6A55" w:rsidP="005F6A55">
            <w:pPr>
              <w:rPr>
                <w:rFonts w:ascii="Arial" w:hAnsi="Arial" w:cs="Arial"/>
                <w:sz w:val="20"/>
                <w:szCs w:val="20"/>
              </w:rPr>
            </w:pPr>
            <w:r w:rsidRPr="00B15AB7">
              <w:rPr>
                <w:rFonts w:ascii="Arial" w:hAnsi="Arial" w:cs="Arial"/>
                <w:sz w:val="20"/>
                <w:szCs w:val="20"/>
              </w:rPr>
              <w:t>Jackson County</w:t>
            </w:r>
          </w:p>
        </w:tc>
        <w:tc>
          <w:tcPr>
            <w:tcW w:w="3392" w:type="dxa"/>
            <w:vAlign w:val="bottom"/>
          </w:tcPr>
          <w:p w:rsidR="005F6A55" w:rsidRPr="005F6A55" w:rsidRDefault="005F6A55" w:rsidP="005F6A5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A55">
              <w:rPr>
                <w:rFonts w:ascii="Arial" w:hAnsi="Arial" w:cs="Arial"/>
                <w:sz w:val="20"/>
                <w:szCs w:val="20"/>
              </w:rPr>
              <w:t>7.1</w:t>
            </w:r>
          </w:p>
        </w:tc>
      </w:tr>
      <w:tr w:rsidR="005F6A55" w:rsidTr="00397A78">
        <w:trPr>
          <w:trHeight w:val="212"/>
        </w:trPr>
        <w:tc>
          <w:tcPr>
            <w:tcW w:w="3538" w:type="dxa"/>
            <w:vAlign w:val="bottom"/>
          </w:tcPr>
          <w:p w:rsidR="005F6A55" w:rsidRPr="00B15AB7" w:rsidRDefault="005F6A55" w:rsidP="005F6A55">
            <w:pPr>
              <w:rPr>
                <w:rFonts w:ascii="Arial" w:hAnsi="Arial" w:cs="Arial"/>
                <w:sz w:val="20"/>
                <w:szCs w:val="20"/>
              </w:rPr>
            </w:pPr>
            <w:r w:rsidRPr="00B15AB7">
              <w:rPr>
                <w:rFonts w:ascii="Arial" w:hAnsi="Arial" w:cs="Arial"/>
                <w:sz w:val="20"/>
                <w:szCs w:val="20"/>
              </w:rPr>
              <w:t>Shannon County</w:t>
            </w:r>
          </w:p>
        </w:tc>
        <w:tc>
          <w:tcPr>
            <w:tcW w:w="3392" w:type="dxa"/>
            <w:vAlign w:val="bottom"/>
          </w:tcPr>
          <w:p w:rsidR="005F6A55" w:rsidRPr="005F6A55" w:rsidRDefault="005F6A55" w:rsidP="005F6A5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A55">
              <w:rPr>
                <w:rFonts w:ascii="Arial" w:hAnsi="Arial" w:cs="Arial"/>
                <w:sz w:val="20"/>
                <w:szCs w:val="20"/>
              </w:rPr>
              <w:t>13.6</w:t>
            </w:r>
          </w:p>
        </w:tc>
      </w:tr>
      <w:tr w:rsidR="005F6A55" w:rsidTr="00397A78">
        <w:trPr>
          <w:trHeight w:val="197"/>
        </w:trPr>
        <w:tc>
          <w:tcPr>
            <w:tcW w:w="3538" w:type="dxa"/>
            <w:vAlign w:val="bottom"/>
          </w:tcPr>
          <w:p w:rsidR="005F6A55" w:rsidRPr="00B15AB7" w:rsidRDefault="005F6A55" w:rsidP="005F6A55">
            <w:pPr>
              <w:rPr>
                <w:rFonts w:ascii="Arial" w:hAnsi="Arial" w:cs="Arial"/>
                <w:sz w:val="20"/>
                <w:szCs w:val="20"/>
              </w:rPr>
            </w:pPr>
            <w:r w:rsidRPr="00B15AB7">
              <w:rPr>
                <w:rFonts w:ascii="Arial" w:hAnsi="Arial" w:cs="Arial"/>
                <w:sz w:val="20"/>
                <w:szCs w:val="20"/>
              </w:rPr>
              <w:t>Todd County</w:t>
            </w:r>
          </w:p>
        </w:tc>
        <w:tc>
          <w:tcPr>
            <w:tcW w:w="3392" w:type="dxa"/>
            <w:vAlign w:val="bottom"/>
          </w:tcPr>
          <w:p w:rsidR="005F6A55" w:rsidRPr="005F6A55" w:rsidRDefault="005F6A55" w:rsidP="005F6A5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A55">
              <w:rPr>
                <w:rFonts w:ascii="Arial" w:hAnsi="Arial" w:cs="Arial"/>
                <w:sz w:val="20"/>
                <w:szCs w:val="20"/>
              </w:rPr>
              <w:t>9.3</w:t>
            </w:r>
          </w:p>
        </w:tc>
      </w:tr>
      <w:tr w:rsidR="005F6A55" w:rsidTr="00397A78">
        <w:trPr>
          <w:trHeight w:val="197"/>
        </w:trPr>
        <w:tc>
          <w:tcPr>
            <w:tcW w:w="3538" w:type="dxa"/>
            <w:vAlign w:val="bottom"/>
          </w:tcPr>
          <w:p w:rsidR="005F6A55" w:rsidRPr="00B15AB7" w:rsidRDefault="005F6A55" w:rsidP="005F6A55">
            <w:pPr>
              <w:rPr>
                <w:rFonts w:ascii="Arial" w:hAnsi="Arial" w:cs="Arial"/>
                <w:sz w:val="20"/>
                <w:szCs w:val="20"/>
              </w:rPr>
            </w:pPr>
            <w:r w:rsidRPr="00B15AB7">
              <w:rPr>
                <w:rFonts w:ascii="Arial" w:hAnsi="Arial" w:cs="Arial"/>
                <w:sz w:val="20"/>
                <w:szCs w:val="20"/>
              </w:rPr>
              <w:t>Mellette County</w:t>
            </w:r>
          </w:p>
        </w:tc>
        <w:tc>
          <w:tcPr>
            <w:tcW w:w="3392" w:type="dxa"/>
            <w:vAlign w:val="bottom"/>
          </w:tcPr>
          <w:p w:rsidR="005F6A55" w:rsidRPr="005F6A55" w:rsidRDefault="005F6A55" w:rsidP="005F6A5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A55">
              <w:rPr>
                <w:rFonts w:ascii="Arial" w:hAnsi="Arial" w:cs="Arial"/>
                <w:sz w:val="20"/>
                <w:szCs w:val="20"/>
              </w:rPr>
              <w:t>8.1</w:t>
            </w:r>
          </w:p>
        </w:tc>
      </w:tr>
      <w:tr w:rsidR="005F6A55" w:rsidTr="00397A78">
        <w:trPr>
          <w:trHeight w:val="197"/>
        </w:trPr>
        <w:tc>
          <w:tcPr>
            <w:tcW w:w="3538" w:type="dxa"/>
            <w:vAlign w:val="bottom"/>
          </w:tcPr>
          <w:p w:rsidR="005F6A55" w:rsidRPr="00B15AB7" w:rsidRDefault="005F6A55" w:rsidP="005F6A55">
            <w:pPr>
              <w:rPr>
                <w:rFonts w:ascii="Arial" w:hAnsi="Arial" w:cs="Arial"/>
                <w:sz w:val="20"/>
                <w:szCs w:val="20"/>
              </w:rPr>
            </w:pPr>
            <w:r w:rsidRPr="00B15AB7">
              <w:rPr>
                <w:rFonts w:ascii="Arial" w:hAnsi="Arial" w:cs="Arial"/>
                <w:sz w:val="20"/>
                <w:szCs w:val="20"/>
              </w:rPr>
              <w:t>Bennett County</w:t>
            </w:r>
          </w:p>
        </w:tc>
        <w:tc>
          <w:tcPr>
            <w:tcW w:w="3392" w:type="dxa"/>
            <w:vAlign w:val="bottom"/>
          </w:tcPr>
          <w:p w:rsidR="005F6A55" w:rsidRPr="005F6A55" w:rsidRDefault="005F6A55" w:rsidP="005F6A5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A55">
              <w:rPr>
                <w:rFonts w:ascii="Arial" w:hAnsi="Arial" w:cs="Arial"/>
                <w:sz w:val="20"/>
                <w:szCs w:val="20"/>
              </w:rPr>
              <w:t>5.7</w:t>
            </w:r>
          </w:p>
        </w:tc>
      </w:tr>
      <w:tr w:rsidR="005F6A55" w:rsidTr="00397A78">
        <w:trPr>
          <w:trHeight w:val="212"/>
        </w:trPr>
        <w:tc>
          <w:tcPr>
            <w:tcW w:w="3538" w:type="dxa"/>
            <w:vAlign w:val="bottom"/>
          </w:tcPr>
          <w:p w:rsidR="005F6A55" w:rsidRPr="0068650A" w:rsidRDefault="005F6A55" w:rsidP="005F6A5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650A">
              <w:rPr>
                <w:rFonts w:ascii="Arial" w:hAnsi="Arial" w:cs="Arial"/>
                <w:b/>
                <w:sz w:val="20"/>
                <w:szCs w:val="20"/>
              </w:rPr>
              <w:t>Total for sub-area</w:t>
            </w:r>
          </w:p>
        </w:tc>
        <w:tc>
          <w:tcPr>
            <w:tcW w:w="3392" w:type="dxa"/>
            <w:vAlign w:val="bottom"/>
          </w:tcPr>
          <w:p w:rsidR="005F6A55" w:rsidRPr="005F6A55" w:rsidRDefault="005F6A55" w:rsidP="005F6A5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6A55">
              <w:rPr>
                <w:rFonts w:ascii="Arial" w:hAnsi="Arial" w:cs="Arial"/>
                <w:b/>
                <w:bCs/>
                <w:sz w:val="20"/>
                <w:szCs w:val="20"/>
              </w:rPr>
              <w:t>10.1</w:t>
            </w:r>
          </w:p>
        </w:tc>
      </w:tr>
      <w:tr w:rsidR="003861A5" w:rsidTr="00397A78">
        <w:trPr>
          <w:trHeight w:val="212"/>
        </w:trPr>
        <w:tc>
          <w:tcPr>
            <w:tcW w:w="3538" w:type="dxa"/>
            <w:vAlign w:val="bottom"/>
          </w:tcPr>
          <w:p w:rsidR="003861A5" w:rsidRPr="0068650A" w:rsidRDefault="003861A5" w:rsidP="005F6A55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Threshold for 12-month period</w:t>
            </w:r>
          </w:p>
        </w:tc>
        <w:tc>
          <w:tcPr>
            <w:tcW w:w="3392" w:type="dxa"/>
            <w:vAlign w:val="bottom"/>
          </w:tcPr>
          <w:p w:rsidR="003861A5" w:rsidRPr="005F6A55" w:rsidRDefault="003861A5" w:rsidP="005F6A5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10.0</w:t>
            </w:r>
          </w:p>
        </w:tc>
      </w:tr>
    </w:tbl>
    <w:p w:rsidR="001671F3" w:rsidRDefault="001671F3" w:rsidP="00C074B7"/>
    <w:p w:rsidR="00BB65C4" w:rsidRDefault="002B0D90" w:rsidP="00267378">
      <w:pPr>
        <w:ind w:left="1080"/>
      </w:pPr>
      <w:r>
        <w:t>Shannon County’s average unemployment rate for the period of June 2012-May 2013 is greater than 10 percent.</w:t>
      </w:r>
      <w:r w:rsidR="00931BC9">
        <w:t xml:space="preserve"> </w:t>
      </w:r>
      <w:r w:rsidR="00267378">
        <w:t xml:space="preserve">Mellette, Todd, </w:t>
      </w:r>
      <w:r w:rsidR="00886080">
        <w:t>Jackson, and</w:t>
      </w:r>
      <w:r w:rsidR="00267378">
        <w:t xml:space="preserve"> Bennett Counties</w:t>
      </w:r>
      <w:r w:rsidR="000C0977">
        <w:t xml:space="preserve"> qualif</w:t>
      </w:r>
      <w:r w:rsidR="00267378">
        <w:t xml:space="preserve">y for </w:t>
      </w:r>
      <w:r w:rsidR="000C0977">
        <w:t>waiver</w:t>
      </w:r>
      <w:r w:rsidR="00267378">
        <w:t>s</w:t>
      </w:r>
      <w:r w:rsidR="000C0977">
        <w:t xml:space="preserve"> based on the area’s aggr</w:t>
      </w:r>
      <w:r w:rsidR="00397A78">
        <w:t>egate average unemployment rate</w:t>
      </w:r>
      <w:r w:rsidR="00B15AB7">
        <w:t>,</w:t>
      </w:r>
      <w:r w:rsidR="00267378" w:rsidRPr="00267378">
        <w:t xml:space="preserve"> </w:t>
      </w:r>
      <w:r w:rsidR="00267378">
        <w:t xml:space="preserve">which </w:t>
      </w:r>
      <w:r w:rsidR="003861A5">
        <w:t>exceeds 10 percent for the 12-month period of June 2012</w:t>
      </w:r>
      <w:r w:rsidR="00B15AB7">
        <w:t xml:space="preserve">-May 2013. </w:t>
      </w:r>
      <w:r w:rsidR="003861A5">
        <w:t xml:space="preserve">These are all contiguous counties. </w:t>
      </w:r>
    </w:p>
    <w:p w:rsidR="00267378" w:rsidRDefault="00267378" w:rsidP="003447A2"/>
    <w:p w:rsidR="003C42EE" w:rsidRDefault="00BB65C4" w:rsidP="003C42EE">
      <w:pPr>
        <w:ind w:left="1080"/>
      </w:pPr>
      <w:r>
        <w:t xml:space="preserve">In addition, the State is requesting </w:t>
      </w:r>
      <w:r w:rsidR="00A45BA0">
        <w:t xml:space="preserve">waive individuals </w:t>
      </w:r>
      <w:r>
        <w:t xml:space="preserve">in the Crow Creek, Lower Brule, </w:t>
      </w:r>
      <w:r w:rsidR="00BA7F3A">
        <w:t>Pine Ridge</w:t>
      </w:r>
      <w:r w:rsidR="008A5740">
        <w:t>,</w:t>
      </w:r>
      <w:r w:rsidR="00BA7F3A">
        <w:t xml:space="preserve"> and Rosebud</w:t>
      </w:r>
      <w:r w:rsidR="00BC4349">
        <w:t xml:space="preserve"> </w:t>
      </w:r>
      <w:r w:rsidR="00BA7F3A">
        <w:t xml:space="preserve">Reservations </w:t>
      </w:r>
      <w:r>
        <w:t>based on average unemployment rates of at least</w:t>
      </w:r>
      <w:r w:rsidR="00A03994">
        <w:t xml:space="preserve"> </w:t>
      </w:r>
      <w:r w:rsidR="008A5740">
        <w:t>20</w:t>
      </w:r>
      <w:r w:rsidR="00A03994">
        <w:t xml:space="preserve"> percent </w:t>
      </w:r>
      <w:r w:rsidR="008A5740">
        <w:t xml:space="preserve">above the national average </w:t>
      </w:r>
      <w:r w:rsidR="00A03994">
        <w:t xml:space="preserve">during </w:t>
      </w:r>
      <w:r w:rsidR="008A5740">
        <w:t>June 2011- May 2013</w:t>
      </w:r>
      <w:r>
        <w:t xml:space="preserve">.   The reservation unemployment rates were calculated by applying </w:t>
      </w:r>
      <w:r w:rsidR="008A5740">
        <w:t>2011 5-year American Community Survey</w:t>
      </w:r>
      <w:r>
        <w:t xml:space="preserve"> share ratios to county-level </w:t>
      </w:r>
      <w:smartTag w:uri="urn:schemas-microsoft-com:office:smarttags" w:element="stockticker">
        <w:r>
          <w:t>BLS</w:t>
        </w:r>
      </w:smartTag>
      <w:r>
        <w:t xml:space="preserve"> data for </w:t>
      </w:r>
      <w:r w:rsidR="008A5740">
        <w:t>June 2011 through May 2013</w:t>
      </w:r>
      <w:r>
        <w:t>.  The following tables summarize the calculations:</w:t>
      </w:r>
    </w:p>
    <w:p w:rsidR="003C42EE" w:rsidRDefault="003C42EE" w:rsidP="003C42EE"/>
    <w:tbl>
      <w:tblPr>
        <w:tblW w:w="7942" w:type="dxa"/>
        <w:jc w:val="center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138"/>
        <w:gridCol w:w="2804"/>
      </w:tblGrid>
      <w:tr w:rsidR="00BB65C4" w:rsidRPr="002721AD" w:rsidTr="00C074B7">
        <w:trPr>
          <w:trHeight w:val="773"/>
          <w:jc w:val="center"/>
        </w:trPr>
        <w:tc>
          <w:tcPr>
            <w:tcW w:w="5138" w:type="dxa"/>
            <w:shd w:val="clear" w:color="auto" w:fill="auto"/>
            <w:noWrap/>
            <w:vAlign w:val="bottom"/>
            <w:hideMark/>
          </w:tcPr>
          <w:p w:rsidR="00BB65C4" w:rsidRPr="00C074B7" w:rsidRDefault="00BB65C4" w:rsidP="00C074B7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C074B7">
              <w:rPr>
                <w:rFonts w:ascii="Arial" w:hAnsi="Arial" w:cs="Arial"/>
                <w:b/>
                <w:sz w:val="20"/>
                <w:szCs w:val="20"/>
              </w:rPr>
              <w:t>Indian Reservation Areas</w:t>
            </w:r>
          </w:p>
        </w:tc>
        <w:tc>
          <w:tcPr>
            <w:tcW w:w="2804" w:type="dxa"/>
            <w:shd w:val="clear" w:color="auto" w:fill="auto"/>
            <w:vAlign w:val="center"/>
            <w:hideMark/>
          </w:tcPr>
          <w:p w:rsidR="00BB65C4" w:rsidRPr="00C074B7" w:rsidRDefault="008A5740" w:rsidP="0031272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JUN 2011 – MAY 2013 </w:t>
            </w:r>
            <w:r w:rsidR="00BB65C4" w:rsidRPr="00C074B7">
              <w:rPr>
                <w:rFonts w:ascii="Arial" w:hAnsi="Arial" w:cs="Arial"/>
                <w:b/>
                <w:sz w:val="20"/>
                <w:szCs w:val="20"/>
              </w:rPr>
              <w:t>Unemployment Rate Calculation</w:t>
            </w:r>
          </w:p>
        </w:tc>
      </w:tr>
      <w:tr w:rsidR="008A5740" w:rsidRPr="002721AD" w:rsidTr="00530D47">
        <w:trPr>
          <w:trHeight w:val="255"/>
          <w:jc w:val="center"/>
        </w:trPr>
        <w:tc>
          <w:tcPr>
            <w:tcW w:w="5138" w:type="dxa"/>
            <w:shd w:val="clear" w:color="auto" w:fill="auto"/>
            <w:noWrap/>
            <w:vAlign w:val="bottom"/>
            <w:hideMark/>
          </w:tcPr>
          <w:p w:rsidR="008A5740" w:rsidRPr="00732CBE" w:rsidRDefault="008A5740" w:rsidP="008A5740">
            <w:pPr>
              <w:rPr>
                <w:rFonts w:ascii="Arial" w:hAnsi="Arial" w:cs="Arial"/>
                <w:sz w:val="20"/>
                <w:szCs w:val="20"/>
              </w:rPr>
            </w:pPr>
            <w:r w:rsidRPr="00732CBE">
              <w:rPr>
                <w:rFonts w:ascii="Arial" w:hAnsi="Arial" w:cs="Arial"/>
                <w:sz w:val="20"/>
                <w:szCs w:val="20"/>
              </w:rPr>
              <w:t>Crow Creek Reservation</w:t>
            </w:r>
            <w:r>
              <w:rPr>
                <w:rFonts w:ascii="Arial" w:hAnsi="Arial" w:cs="Arial"/>
                <w:sz w:val="20"/>
                <w:szCs w:val="20"/>
              </w:rPr>
              <w:t>,</w:t>
            </w:r>
            <w:r w:rsidRPr="00732CBE">
              <w:rPr>
                <w:rFonts w:ascii="Arial" w:hAnsi="Arial" w:cs="Arial"/>
                <w:sz w:val="20"/>
                <w:szCs w:val="20"/>
              </w:rPr>
              <w:t xml:space="preserve"> Buffalo County part</w:t>
            </w:r>
          </w:p>
        </w:tc>
        <w:tc>
          <w:tcPr>
            <w:tcW w:w="2804" w:type="dxa"/>
            <w:shd w:val="clear" w:color="auto" w:fill="auto"/>
            <w:noWrap/>
            <w:vAlign w:val="bottom"/>
            <w:hideMark/>
          </w:tcPr>
          <w:p w:rsidR="008A5740" w:rsidRPr="008A5740" w:rsidRDefault="008A5740" w:rsidP="008A574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A5740">
              <w:rPr>
                <w:rFonts w:ascii="Arial" w:hAnsi="Arial" w:cs="Arial"/>
                <w:sz w:val="20"/>
                <w:szCs w:val="20"/>
              </w:rPr>
              <w:t>15.7</w:t>
            </w:r>
          </w:p>
        </w:tc>
      </w:tr>
      <w:tr w:rsidR="008A5740" w:rsidRPr="002721AD" w:rsidTr="00530D47">
        <w:trPr>
          <w:trHeight w:val="255"/>
          <w:jc w:val="center"/>
        </w:trPr>
        <w:tc>
          <w:tcPr>
            <w:tcW w:w="5138" w:type="dxa"/>
            <w:shd w:val="clear" w:color="auto" w:fill="auto"/>
            <w:noWrap/>
            <w:vAlign w:val="bottom"/>
            <w:hideMark/>
          </w:tcPr>
          <w:p w:rsidR="008A5740" w:rsidRPr="00732CBE" w:rsidRDefault="008A5740" w:rsidP="008A574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Crow Creek </w:t>
            </w:r>
            <w:r w:rsidRPr="00732CBE">
              <w:rPr>
                <w:rFonts w:ascii="Arial" w:hAnsi="Arial" w:cs="Arial"/>
                <w:sz w:val="20"/>
                <w:szCs w:val="20"/>
              </w:rPr>
              <w:t>Reservation</w:t>
            </w:r>
            <w:r>
              <w:rPr>
                <w:rFonts w:ascii="Arial" w:hAnsi="Arial" w:cs="Arial"/>
                <w:sz w:val="20"/>
                <w:szCs w:val="20"/>
              </w:rPr>
              <w:t>,</w:t>
            </w:r>
            <w:r w:rsidRPr="00732CBE">
              <w:rPr>
                <w:rFonts w:ascii="Arial" w:hAnsi="Arial" w:cs="Arial"/>
                <w:sz w:val="20"/>
                <w:szCs w:val="20"/>
              </w:rPr>
              <w:t xml:space="preserve"> Hughes County part</w:t>
            </w:r>
          </w:p>
        </w:tc>
        <w:tc>
          <w:tcPr>
            <w:tcW w:w="2804" w:type="dxa"/>
            <w:shd w:val="clear" w:color="auto" w:fill="auto"/>
            <w:noWrap/>
            <w:vAlign w:val="bottom"/>
            <w:hideMark/>
          </w:tcPr>
          <w:p w:rsidR="008A5740" w:rsidRPr="008A5740" w:rsidRDefault="008A5740" w:rsidP="008A574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A5740">
              <w:rPr>
                <w:rFonts w:ascii="Arial" w:hAnsi="Arial" w:cs="Arial"/>
                <w:sz w:val="20"/>
                <w:szCs w:val="20"/>
              </w:rPr>
              <w:t>24.5</w:t>
            </w:r>
          </w:p>
        </w:tc>
      </w:tr>
      <w:tr w:rsidR="008A5740" w:rsidRPr="002721AD" w:rsidTr="00530D47">
        <w:trPr>
          <w:trHeight w:val="255"/>
          <w:jc w:val="center"/>
        </w:trPr>
        <w:tc>
          <w:tcPr>
            <w:tcW w:w="5138" w:type="dxa"/>
            <w:shd w:val="clear" w:color="auto" w:fill="auto"/>
            <w:noWrap/>
            <w:vAlign w:val="bottom"/>
            <w:hideMark/>
          </w:tcPr>
          <w:p w:rsidR="008A5740" w:rsidRPr="00732CBE" w:rsidRDefault="008A5740" w:rsidP="008A5740">
            <w:pPr>
              <w:rPr>
                <w:rFonts w:ascii="Arial" w:hAnsi="Arial" w:cs="Arial"/>
                <w:sz w:val="20"/>
                <w:szCs w:val="20"/>
              </w:rPr>
            </w:pPr>
            <w:r w:rsidRPr="00732CBE">
              <w:rPr>
                <w:rFonts w:ascii="Arial" w:hAnsi="Arial" w:cs="Arial"/>
                <w:sz w:val="20"/>
                <w:szCs w:val="20"/>
              </w:rPr>
              <w:t>Crow Creek Reservation</w:t>
            </w:r>
            <w:r>
              <w:rPr>
                <w:rFonts w:ascii="Arial" w:hAnsi="Arial" w:cs="Arial"/>
                <w:sz w:val="20"/>
                <w:szCs w:val="20"/>
              </w:rPr>
              <w:t>,</w:t>
            </w:r>
            <w:r w:rsidRPr="00732CBE">
              <w:rPr>
                <w:rFonts w:ascii="Arial" w:hAnsi="Arial" w:cs="Arial"/>
                <w:sz w:val="20"/>
                <w:szCs w:val="20"/>
              </w:rPr>
              <w:t xml:space="preserve"> Hyde County part</w:t>
            </w:r>
          </w:p>
        </w:tc>
        <w:tc>
          <w:tcPr>
            <w:tcW w:w="2804" w:type="dxa"/>
            <w:shd w:val="clear" w:color="auto" w:fill="auto"/>
            <w:noWrap/>
            <w:vAlign w:val="bottom"/>
            <w:hideMark/>
          </w:tcPr>
          <w:p w:rsidR="008A5740" w:rsidRPr="008A5740" w:rsidRDefault="008A5740" w:rsidP="008A574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A5740">
              <w:rPr>
                <w:rFonts w:ascii="Arial" w:hAnsi="Arial" w:cs="Arial"/>
                <w:sz w:val="20"/>
                <w:szCs w:val="20"/>
              </w:rPr>
              <w:t>0.0</w:t>
            </w:r>
          </w:p>
        </w:tc>
      </w:tr>
      <w:tr w:rsidR="00A03994" w:rsidRPr="002721AD" w:rsidTr="00530D47">
        <w:trPr>
          <w:trHeight w:val="251"/>
          <w:jc w:val="center"/>
        </w:trPr>
        <w:tc>
          <w:tcPr>
            <w:tcW w:w="5138" w:type="dxa"/>
            <w:shd w:val="clear" w:color="auto" w:fill="auto"/>
            <w:noWrap/>
            <w:vAlign w:val="bottom"/>
            <w:hideMark/>
          </w:tcPr>
          <w:p w:rsidR="00A03994" w:rsidRPr="00732CBE" w:rsidRDefault="00A03994" w:rsidP="0024380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Total Crow Creek </w:t>
            </w:r>
            <w:r w:rsidRPr="00732CBE">
              <w:rPr>
                <w:rFonts w:ascii="Arial" w:hAnsi="Arial" w:cs="Arial"/>
                <w:b/>
                <w:bCs/>
                <w:sz w:val="20"/>
                <w:szCs w:val="20"/>
              </w:rPr>
              <w:t>Reservation</w:t>
            </w:r>
          </w:p>
        </w:tc>
        <w:tc>
          <w:tcPr>
            <w:tcW w:w="2804" w:type="dxa"/>
            <w:shd w:val="clear" w:color="auto" w:fill="auto"/>
            <w:noWrap/>
            <w:vAlign w:val="bottom"/>
            <w:hideMark/>
          </w:tcPr>
          <w:p w:rsidR="00A03994" w:rsidRPr="00A03994" w:rsidRDefault="008A5740" w:rsidP="00A03994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16.3</w:t>
            </w:r>
          </w:p>
        </w:tc>
      </w:tr>
      <w:tr w:rsidR="00BB65C4" w:rsidRPr="002721AD" w:rsidTr="00C074B7">
        <w:trPr>
          <w:trHeight w:val="791"/>
          <w:jc w:val="center"/>
        </w:trPr>
        <w:tc>
          <w:tcPr>
            <w:tcW w:w="5138" w:type="dxa"/>
            <w:shd w:val="clear" w:color="auto" w:fill="auto"/>
            <w:noWrap/>
            <w:vAlign w:val="bottom"/>
            <w:hideMark/>
          </w:tcPr>
          <w:p w:rsidR="00BB65C4" w:rsidRPr="00732CBE" w:rsidRDefault="00BB65C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04" w:type="dxa"/>
            <w:shd w:val="clear" w:color="auto" w:fill="auto"/>
            <w:noWrap/>
            <w:vAlign w:val="bottom"/>
            <w:hideMark/>
          </w:tcPr>
          <w:p w:rsidR="00BB65C4" w:rsidRPr="00732CBE" w:rsidRDefault="008A5740" w:rsidP="0031272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JUN 2011 – MAY 2013 </w:t>
            </w:r>
            <w:r w:rsidRPr="00C074B7">
              <w:rPr>
                <w:rFonts w:ascii="Arial" w:hAnsi="Arial" w:cs="Arial"/>
                <w:b/>
                <w:sz w:val="20"/>
                <w:szCs w:val="20"/>
              </w:rPr>
              <w:t>Unemployment Rate Calculation</w:t>
            </w:r>
          </w:p>
        </w:tc>
      </w:tr>
      <w:tr w:rsidR="008A5740" w:rsidRPr="00A24307" w:rsidTr="00581ED8">
        <w:trPr>
          <w:trHeight w:val="251"/>
          <w:jc w:val="center"/>
        </w:trPr>
        <w:tc>
          <w:tcPr>
            <w:tcW w:w="5138" w:type="dxa"/>
            <w:shd w:val="clear" w:color="auto" w:fill="auto"/>
            <w:noWrap/>
            <w:vAlign w:val="bottom"/>
            <w:hideMark/>
          </w:tcPr>
          <w:p w:rsidR="008A5740" w:rsidRPr="00732CBE" w:rsidRDefault="008A5740" w:rsidP="008A5740">
            <w:pPr>
              <w:rPr>
                <w:rFonts w:ascii="Arial" w:hAnsi="Arial" w:cs="Arial"/>
                <w:sz w:val="20"/>
                <w:szCs w:val="20"/>
              </w:rPr>
            </w:pPr>
            <w:r w:rsidRPr="00732CBE">
              <w:rPr>
                <w:rFonts w:ascii="Arial" w:hAnsi="Arial" w:cs="Arial"/>
                <w:sz w:val="20"/>
                <w:szCs w:val="20"/>
              </w:rPr>
              <w:t>Lower Brule Reservation</w:t>
            </w:r>
            <w:r>
              <w:rPr>
                <w:rFonts w:ascii="Arial" w:hAnsi="Arial" w:cs="Arial"/>
                <w:sz w:val="20"/>
                <w:szCs w:val="20"/>
              </w:rPr>
              <w:t>,</w:t>
            </w:r>
            <w:r w:rsidRPr="00732CBE">
              <w:rPr>
                <w:rFonts w:ascii="Arial" w:hAnsi="Arial" w:cs="Arial"/>
                <w:sz w:val="20"/>
                <w:szCs w:val="20"/>
              </w:rPr>
              <w:t xml:space="preserve"> Lyman County part</w:t>
            </w:r>
          </w:p>
        </w:tc>
        <w:tc>
          <w:tcPr>
            <w:tcW w:w="2804" w:type="dxa"/>
            <w:shd w:val="clear" w:color="auto" w:fill="auto"/>
            <w:vAlign w:val="bottom"/>
            <w:hideMark/>
          </w:tcPr>
          <w:p w:rsidR="008A5740" w:rsidRPr="008A5740" w:rsidRDefault="008A5740" w:rsidP="008A574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A5740">
              <w:rPr>
                <w:rFonts w:ascii="Arial" w:hAnsi="Arial" w:cs="Arial"/>
                <w:sz w:val="20"/>
                <w:szCs w:val="20"/>
              </w:rPr>
              <w:t>15.7</w:t>
            </w:r>
          </w:p>
        </w:tc>
      </w:tr>
      <w:tr w:rsidR="008A5740" w:rsidRPr="002721AD" w:rsidTr="00BB65C4">
        <w:trPr>
          <w:trHeight w:val="255"/>
          <w:jc w:val="center"/>
        </w:trPr>
        <w:tc>
          <w:tcPr>
            <w:tcW w:w="5138" w:type="dxa"/>
            <w:shd w:val="clear" w:color="auto" w:fill="auto"/>
            <w:noWrap/>
            <w:vAlign w:val="bottom"/>
            <w:hideMark/>
          </w:tcPr>
          <w:p w:rsidR="008A5740" w:rsidRPr="00732CBE" w:rsidRDefault="008A5740" w:rsidP="008A5740">
            <w:pPr>
              <w:rPr>
                <w:rFonts w:ascii="Arial" w:hAnsi="Arial" w:cs="Arial"/>
                <w:sz w:val="20"/>
                <w:szCs w:val="20"/>
              </w:rPr>
            </w:pPr>
            <w:r w:rsidRPr="00732CBE">
              <w:rPr>
                <w:rFonts w:ascii="Arial" w:hAnsi="Arial" w:cs="Arial"/>
                <w:sz w:val="20"/>
                <w:szCs w:val="20"/>
              </w:rPr>
              <w:t>Lower Brule Reservation</w:t>
            </w:r>
            <w:r>
              <w:rPr>
                <w:rFonts w:ascii="Arial" w:hAnsi="Arial" w:cs="Arial"/>
                <w:sz w:val="20"/>
                <w:szCs w:val="20"/>
              </w:rPr>
              <w:t>,</w:t>
            </w:r>
            <w:r w:rsidRPr="00732CBE">
              <w:rPr>
                <w:rFonts w:ascii="Arial" w:hAnsi="Arial" w:cs="Arial"/>
                <w:sz w:val="20"/>
                <w:szCs w:val="20"/>
              </w:rPr>
              <w:t xml:space="preserve"> Stanley County part</w:t>
            </w:r>
          </w:p>
        </w:tc>
        <w:tc>
          <w:tcPr>
            <w:tcW w:w="2804" w:type="dxa"/>
            <w:shd w:val="clear" w:color="auto" w:fill="auto"/>
            <w:noWrap/>
            <w:vAlign w:val="bottom"/>
            <w:hideMark/>
          </w:tcPr>
          <w:p w:rsidR="008A5740" w:rsidRPr="008A5740" w:rsidRDefault="008A5740" w:rsidP="008A574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A5740">
              <w:rPr>
                <w:rFonts w:ascii="Arial" w:hAnsi="Arial" w:cs="Arial"/>
                <w:sz w:val="20"/>
                <w:szCs w:val="20"/>
              </w:rPr>
              <w:t>0.0</w:t>
            </w:r>
          </w:p>
        </w:tc>
      </w:tr>
      <w:tr w:rsidR="008A5740" w:rsidRPr="002721AD" w:rsidTr="003C42EE">
        <w:trPr>
          <w:trHeight w:val="296"/>
          <w:jc w:val="center"/>
        </w:trPr>
        <w:tc>
          <w:tcPr>
            <w:tcW w:w="5138" w:type="dxa"/>
            <w:shd w:val="clear" w:color="auto" w:fill="auto"/>
            <w:noWrap/>
            <w:vAlign w:val="bottom"/>
            <w:hideMark/>
          </w:tcPr>
          <w:p w:rsidR="008A5740" w:rsidRPr="00732CBE" w:rsidRDefault="008A5740" w:rsidP="008A574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Total Lower Brule </w:t>
            </w:r>
            <w:r w:rsidRPr="00732CBE">
              <w:rPr>
                <w:rFonts w:ascii="Arial" w:hAnsi="Arial" w:cs="Arial"/>
                <w:b/>
                <w:bCs/>
                <w:sz w:val="20"/>
                <w:szCs w:val="20"/>
              </w:rPr>
              <w:t>Reservation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2804" w:type="dxa"/>
            <w:shd w:val="clear" w:color="auto" w:fill="auto"/>
            <w:noWrap/>
            <w:vAlign w:val="bottom"/>
            <w:hideMark/>
          </w:tcPr>
          <w:p w:rsidR="008A5740" w:rsidRPr="008A5740" w:rsidRDefault="008A5740" w:rsidP="008A574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A5740">
              <w:rPr>
                <w:rFonts w:ascii="Arial" w:hAnsi="Arial" w:cs="Arial"/>
                <w:b/>
                <w:bCs/>
                <w:sz w:val="20"/>
                <w:szCs w:val="20"/>
              </w:rPr>
              <w:t>15.6</w:t>
            </w:r>
          </w:p>
        </w:tc>
      </w:tr>
      <w:tr w:rsidR="00BB65C4" w:rsidRPr="002721AD" w:rsidTr="00C074B7">
        <w:trPr>
          <w:trHeight w:val="836"/>
          <w:jc w:val="center"/>
        </w:trPr>
        <w:tc>
          <w:tcPr>
            <w:tcW w:w="5138" w:type="dxa"/>
            <w:shd w:val="clear" w:color="auto" w:fill="auto"/>
            <w:noWrap/>
            <w:vAlign w:val="bottom"/>
            <w:hideMark/>
          </w:tcPr>
          <w:p w:rsidR="00BB65C4" w:rsidRPr="00732CBE" w:rsidRDefault="00BB65C4" w:rsidP="00BB65C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04" w:type="dxa"/>
            <w:shd w:val="clear" w:color="auto" w:fill="auto"/>
            <w:noWrap/>
            <w:vAlign w:val="bottom"/>
            <w:hideMark/>
          </w:tcPr>
          <w:p w:rsidR="00BB65C4" w:rsidRPr="00732CBE" w:rsidRDefault="008A5740" w:rsidP="0031272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JUN 2011 – MAY 2013 </w:t>
            </w:r>
            <w:r w:rsidRPr="00C074B7">
              <w:rPr>
                <w:rFonts w:ascii="Arial" w:hAnsi="Arial" w:cs="Arial"/>
                <w:b/>
                <w:sz w:val="20"/>
                <w:szCs w:val="20"/>
              </w:rPr>
              <w:t>Unemployment Rate Calculation</w:t>
            </w:r>
          </w:p>
        </w:tc>
      </w:tr>
      <w:tr w:rsidR="008A5740" w:rsidRPr="002721AD" w:rsidTr="00530D47">
        <w:trPr>
          <w:trHeight w:val="255"/>
          <w:jc w:val="center"/>
        </w:trPr>
        <w:tc>
          <w:tcPr>
            <w:tcW w:w="5138" w:type="dxa"/>
            <w:shd w:val="clear" w:color="auto" w:fill="auto"/>
            <w:noWrap/>
            <w:vAlign w:val="bottom"/>
            <w:hideMark/>
          </w:tcPr>
          <w:p w:rsidR="008A5740" w:rsidRPr="00732CBE" w:rsidRDefault="008A5740" w:rsidP="008A5740">
            <w:pPr>
              <w:rPr>
                <w:rFonts w:ascii="Arial" w:hAnsi="Arial" w:cs="Arial"/>
                <w:sz w:val="20"/>
                <w:szCs w:val="20"/>
              </w:rPr>
            </w:pPr>
            <w:r w:rsidRPr="00732CBE">
              <w:rPr>
                <w:rFonts w:ascii="Arial" w:hAnsi="Arial" w:cs="Arial"/>
                <w:sz w:val="20"/>
                <w:szCs w:val="20"/>
              </w:rPr>
              <w:t>Pine Ridge Reservation</w:t>
            </w:r>
            <w:r>
              <w:rPr>
                <w:rFonts w:ascii="Arial" w:hAnsi="Arial" w:cs="Arial"/>
                <w:sz w:val="20"/>
                <w:szCs w:val="20"/>
              </w:rPr>
              <w:t>,</w:t>
            </w:r>
            <w:r w:rsidRPr="00732CBE">
              <w:rPr>
                <w:rFonts w:ascii="Arial" w:hAnsi="Arial" w:cs="Arial"/>
                <w:sz w:val="20"/>
                <w:szCs w:val="20"/>
              </w:rPr>
              <w:t xml:space="preserve"> Bennett County part</w:t>
            </w:r>
          </w:p>
        </w:tc>
        <w:tc>
          <w:tcPr>
            <w:tcW w:w="2804" w:type="dxa"/>
            <w:shd w:val="clear" w:color="auto" w:fill="auto"/>
            <w:noWrap/>
            <w:vAlign w:val="bottom"/>
            <w:hideMark/>
          </w:tcPr>
          <w:p w:rsidR="008A5740" w:rsidRPr="008A5740" w:rsidRDefault="008A5740" w:rsidP="008A574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A5740">
              <w:rPr>
                <w:rFonts w:ascii="Arial" w:hAnsi="Arial" w:cs="Arial"/>
                <w:sz w:val="20"/>
                <w:szCs w:val="20"/>
              </w:rPr>
              <w:t>5.9</w:t>
            </w:r>
          </w:p>
        </w:tc>
      </w:tr>
      <w:tr w:rsidR="008A5740" w:rsidRPr="002721AD" w:rsidTr="00530D47">
        <w:trPr>
          <w:trHeight w:val="255"/>
          <w:jc w:val="center"/>
        </w:trPr>
        <w:tc>
          <w:tcPr>
            <w:tcW w:w="5138" w:type="dxa"/>
            <w:shd w:val="clear" w:color="auto" w:fill="auto"/>
            <w:noWrap/>
            <w:vAlign w:val="bottom"/>
            <w:hideMark/>
          </w:tcPr>
          <w:p w:rsidR="008A5740" w:rsidRPr="00732CBE" w:rsidRDefault="008A5740" w:rsidP="008A5740">
            <w:pPr>
              <w:rPr>
                <w:rFonts w:ascii="Arial" w:hAnsi="Arial" w:cs="Arial"/>
                <w:sz w:val="20"/>
                <w:szCs w:val="20"/>
              </w:rPr>
            </w:pPr>
            <w:r w:rsidRPr="00732CBE">
              <w:rPr>
                <w:rFonts w:ascii="Arial" w:hAnsi="Arial" w:cs="Arial"/>
                <w:sz w:val="20"/>
                <w:szCs w:val="20"/>
              </w:rPr>
              <w:t>Pine Ridge Reservation</w:t>
            </w:r>
            <w:r>
              <w:rPr>
                <w:rFonts w:ascii="Arial" w:hAnsi="Arial" w:cs="Arial"/>
                <w:sz w:val="20"/>
                <w:szCs w:val="20"/>
              </w:rPr>
              <w:t>,</w:t>
            </w:r>
            <w:r w:rsidRPr="00732CBE">
              <w:rPr>
                <w:rFonts w:ascii="Arial" w:hAnsi="Arial" w:cs="Arial"/>
                <w:sz w:val="20"/>
                <w:szCs w:val="20"/>
              </w:rPr>
              <w:t xml:space="preserve"> Jackson County part</w:t>
            </w:r>
          </w:p>
        </w:tc>
        <w:tc>
          <w:tcPr>
            <w:tcW w:w="2804" w:type="dxa"/>
            <w:shd w:val="clear" w:color="auto" w:fill="auto"/>
            <w:noWrap/>
            <w:vAlign w:val="bottom"/>
            <w:hideMark/>
          </w:tcPr>
          <w:p w:rsidR="008A5740" w:rsidRPr="008A5740" w:rsidRDefault="008A5740" w:rsidP="008A574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A5740">
              <w:rPr>
                <w:rFonts w:ascii="Arial" w:hAnsi="Arial" w:cs="Arial"/>
                <w:sz w:val="20"/>
                <w:szCs w:val="20"/>
              </w:rPr>
              <w:t>14.6</w:t>
            </w:r>
          </w:p>
        </w:tc>
      </w:tr>
      <w:tr w:rsidR="008A5740" w:rsidRPr="002721AD" w:rsidTr="00530D47">
        <w:trPr>
          <w:trHeight w:val="255"/>
          <w:jc w:val="center"/>
        </w:trPr>
        <w:tc>
          <w:tcPr>
            <w:tcW w:w="5138" w:type="dxa"/>
            <w:shd w:val="clear" w:color="auto" w:fill="auto"/>
            <w:noWrap/>
            <w:vAlign w:val="bottom"/>
            <w:hideMark/>
          </w:tcPr>
          <w:p w:rsidR="008A5740" w:rsidRPr="00732CBE" w:rsidRDefault="008A5740" w:rsidP="008A5740">
            <w:pPr>
              <w:rPr>
                <w:rFonts w:ascii="Arial" w:hAnsi="Arial" w:cs="Arial"/>
                <w:sz w:val="20"/>
                <w:szCs w:val="20"/>
              </w:rPr>
            </w:pPr>
            <w:r w:rsidRPr="00732CBE">
              <w:rPr>
                <w:rFonts w:ascii="Arial" w:hAnsi="Arial" w:cs="Arial"/>
                <w:sz w:val="20"/>
                <w:szCs w:val="20"/>
              </w:rPr>
              <w:t>Pine Ridge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32CBE">
              <w:rPr>
                <w:rFonts w:ascii="Arial" w:hAnsi="Arial" w:cs="Arial"/>
                <w:sz w:val="20"/>
                <w:szCs w:val="20"/>
              </w:rPr>
              <w:t>Reservation</w:t>
            </w:r>
            <w:r>
              <w:rPr>
                <w:rFonts w:ascii="Arial" w:hAnsi="Arial" w:cs="Arial"/>
                <w:sz w:val="20"/>
                <w:szCs w:val="20"/>
              </w:rPr>
              <w:t>,</w:t>
            </w:r>
            <w:r w:rsidRPr="00732CBE">
              <w:rPr>
                <w:rFonts w:ascii="Arial" w:hAnsi="Arial" w:cs="Arial"/>
                <w:sz w:val="20"/>
                <w:szCs w:val="20"/>
              </w:rPr>
              <w:t xml:space="preserve"> Shannon County</w:t>
            </w:r>
          </w:p>
        </w:tc>
        <w:tc>
          <w:tcPr>
            <w:tcW w:w="2804" w:type="dxa"/>
            <w:shd w:val="clear" w:color="auto" w:fill="auto"/>
            <w:noWrap/>
            <w:vAlign w:val="bottom"/>
            <w:hideMark/>
          </w:tcPr>
          <w:p w:rsidR="008A5740" w:rsidRPr="008A5740" w:rsidRDefault="008A5740" w:rsidP="008A574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A5740">
              <w:rPr>
                <w:rFonts w:ascii="Arial" w:hAnsi="Arial" w:cs="Arial"/>
                <w:sz w:val="20"/>
                <w:szCs w:val="20"/>
              </w:rPr>
              <w:t>13.7</w:t>
            </w:r>
          </w:p>
        </w:tc>
      </w:tr>
      <w:tr w:rsidR="008A5740" w:rsidRPr="002721AD" w:rsidTr="00530D47">
        <w:trPr>
          <w:trHeight w:val="251"/>
          <w:jc w:val="center"/>
        </w:trPr>
        <w:tc>
          <w:tcPr>
            <w:tcW w:w="5138" w:type="dxa"/>
            <w:shd w:val="clear" w:color="auto" w:fill="auto"/>
            <w:noWrap/>
            <w:vAlign w:val="bottom"/>
            <w:hideMark/>
          </w:tcPr>
          <w:p w:rsidR="008A5740" w:rsidRPr="00732CBE" w:rsidRDefault="008A5740" w:rsidP="008A574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32CBE">
              <w:rPr>
                <w:rFonts w:ascii="Arial" w:hAnsi="Arial" w:cs="Arial"/>
                <w:b/>
                <w:bCs/>
                <w:sz w:val="20"/>
                <w:szCs w:val="20"/>
              </w:rPr>
              <w:t>Total Pine Ridge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732CBE">
              <w:rPr>
                <w:rFonts w:ascii="Arial" w:hAnsi="Arial" w:cs="Arial"/>
                <w:b/>
                <w:bCs/>
                <w:sz w:val="20"/>
                <w:szCs w:val="20"/>
              </w:rPr>
              <w:t>Reservation</w:t>
            </w:r>
          </w:p>
        </w:tc>
        <w:tc>
          <w:tcPr>
            <w:tcW w:w="2804" w:type="dxa"/>
            <w:shd w:val="clear" w:color="auto" w:fill="auto"/>
            <w:noWrap/>
            <w:vAlign w:val="bottom"/>
            <w:hideMark/>
          </w:tcPr>
          <w:p w:rsidR="008A5740" w:rsidRPr="008A5740" w:rsidRDefault="008A5740" w:rsidP="008A574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A5740">
              <w:rPr>
                <w:rFonts w:ascii="Arial" w:hAnsi="Arial" w:cs="Arial"/>
                <w:b/>
                <w:bCs/>
                <w:sz w:val="20"/>
                <w:szCs w:val="20"/>
              </w:rPr>
              <w:t>11.9</w:t>
            </w:r>
          </w:p>
        </w:tc>
      </w:tr>
    </w:tbl>
    <w:p w:rsidR="000B2DEC" w:rsidRDefault="000B2DEC" w:rsidP="000B2DEC"/>
    <w:tbl>
      <w:tblPr>
        <w:tblW w:w="0" w:type="auto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130"/>
        <w:gridCol w:w="2790"/>
      </w:tblGrid>
      <w:tr w:rsidR="000B2DEC" w:rsidRPr="00E4001A" w:rsidTr="00E4001A">
        <w:tc>
          <w:tcPr>
            <w:tcW w:w="5130" w:type="dxa"/>
            <w:vAlign w:val="bottom"/>
          </w:tcPr>
          <w:p w:rsidR="000B2DEC" w:rsidRPr="00E4001A" w:rsidRDefault="000B2DEC" w:rsidP="00E4001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90" w:type="dxa"/>
            <w:vAlign w:val="bottom"/>
          </w:tcPr>
          <w:p w:rsidR="000B2DEC" w:rsidRPr="00E4001A" w:rsidRDefault="008A5740" w:rsidP="00E4001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JUN 2011 – MAY 2013 </w:t>
            </w:r>
            <w:r w:rsidRPr="00C074B7">
              <w:rPr>
                <w:rFonts w:ascii="Arial" w:hAnsi="Arial" w:cs="Arial"/>
                <w:b/>
                <w:sz w:val="20"/>
                <w:szCs w:val="20"/>
              </w:rPr>
              <w:t>Unemployment Rate Calculation</w:t>
            </w:r>
          </w:p>
        </w:tc>
      </w:tr>
      <w:tr w:rsidR="003B3B93" w:rsidRPr="00E4001A" w:rsidTr="00E4001A">
        <w:tc>
          <w:tcPr>
            <w:tcW w:w="5130" w:type="dxa"/>
            <w:vAlign w:val="bottom"/>
          </w:tcPr>
          <w:p w:rsidR="003B3B93" w:rsidRPr="000B2DEC" w:rsidRDefault="003B3B93" w:rsidP="003B3B93">
            <w:pPr>
              <w:rPr>
                <w:rFonts w:ascii="Arial" w:hAnsi="Arial" w:cs="Arial"/>
                <w:sz w:val="20"/>
                <w:szCs w:val="20"/>
              </w:rPr>
            </w:pPr>
            <w:r w:rsidRPr="000B2DEC">
              <w:rPr>
                <w:rFonts w:ascii="Arial" w:hAnsi="Arial" w:cs="Arial"/>
                <w:sz w:val="20"/>
                <w:szCs w:val="20"/>
              </w:rPr>
              <w:t>Rosebud Reservation</w:t>
            </w:r>
            <w:r w:rsidRPr="00E4001A">
              <w:rPr>
                <w:rFonts w:ascii="Arial" w:hAnsi="Arial" w:cs="Arial"/>
                <w:sz w:val="20"/>
                <w:szCs w:val="20"/>
              </w:rPr>
              <w:t>,</w:t>
            </w:r>
            <w:r w:rsidRPr="000B2DEC">
              <w:rPr>
                <w:rFonts w:ascii="Arial" w:hAnsi="Arial" w:cs="Arial"/>
                <w:sz w:val="20"/>
                <w:szCs w:val="20"/>
              </w:rPr>
              <w:t xml:space="preserve"> Gregory County Part</w:t>
            </w:r>
          </w:p>
        </w:tc>
        <w:tc>
          <w:tcPr>
            <w:tcW w:w="2790" w:type="dxa"/>
            <w:vAlign w:val="bottom"/>
          </w:tcPr>
          <w:p w:rsidR="003B3B93" w:rsidRPr="003B3B93" w:rsidRDefault="003B3B93" w:rsidP="003B3B9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B3B93">
              <w:rPr>
                <w:rFonts w:ascii="Arial" w:hAnsi="Arial" w:cs="Arial"/>
                <w:sz w:val="20"/>
                <w:szCs w:val="20"/>
              </w:rPr>
              <w:t>26.7</w:t>
            </w:r>
          </w:p>
        </w:tc>
      </w:tr>
      <w:tr w:rsidR="003B3B93" w:rsidRPr="00E4001A" w:rsidTr="00E4001A">
        <w:tc>
          <w:tcPr>
            <w:tcW w:w="5130" w:type="dxa"/>
            <w:vAlign w:val="bottom"/>
          </w:tcPr>
          <w:p w:rsidR="003B3B93" w:rsidRPr="000B2DEC" w:rsidRDefault="003B3B93" w:rsidP="003B3B93">
            <w:pPr>
              <w:rPr>
                <w:rFonts w:ascii="Arial" w:hAnsi="Arial" w:cs="Arial"/>
                <w:sz w:val="20"/>
                <w:szCs w:val="20"/>
              </w:rPr>
            </w:pPr>
            <w:r w:rsidRPr="000B2DEC">
              <w:rPr>
                <w:rFonts w:ascii="Arial" w:hAnsi="Arial" w:cs="Arial"/>
                <w:sz w:val="20"/>
                <w:szCs w:val="20"/>
              </w:rPr>
              <w:t>Rosebud Reservation</w:t>
            </w:r>
            <w:r w:rsidRPr="00E4001A">
              <w:rPr>
                <w:rFonts w:ascii="Arial" w:hAnsi="Arial" w:cs="Arial"/>
                <w:sz w:val="20"/>
                <w:szCs w:val="20"/>
              </w:rPr>
              <w:t>,</w:t>
            </w:r>
            <w:r w:rsidRPr="000B2DEC">
              <w:rPr>
                <w:rFonts w:ascii="Arial" w:hAnsi="Arial" w:cs="Arial"/>
                <w:sz w:val="20"/>
                <w:szCs w:val="20"/>
              </w:rPr>
              <w:t xml:space="preserve"> Lyman County Part</w:t>
            </w:r>
          </w:p>
        </w:tc>
        <w:tc>
          <w:tcPr>
            <w:tcW w:w="2790" w:type="dxa"/>
            <w:vAlign w:val="bottom"/>
          </w:tcPr>
          <w:p w:rsidR="003B3B93" w:rsidRPr="003B3B93" w:rsidRDefault="003B3B93" w:rsidP="003B3B9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B3B93">
              <w:rPr>
                <w:rFonts w:ascii="Arial" w:hAnsi="Arial" w:cs="Arial"/>
                <w:sz w:val="20"/>
                <w:szCs w:val="20"/>
              </w:rPr>
              <w:t>0.0</w:t>
            </w:r>
          </w:p>
        </w:tc>
      </w:tr>
      <w:tr w:rsidR="003B3B93" w:rsidRPr="00E4001A" w:rsidTr="00E4001A">
        <w:tc>
          <w:tcPr>
            <w:tcW w:w="5130" w:type="dxa"/>
            <w:vAlign w:val="bottom"/>
          </w:tcPr>
          <w:p w:rsidR="003B3B93" w:rsidRPr="000B2DEC" w:rsidRDefault="003B3B93" w:rsidP="003B3B93">
            <w:pPr>
              <w:rPr>
                <w:rFonts w:ascii="Arial" w:hAnsi="Arial" w:cs="Arial"/>
                <w:sz w:val="20"/>
                <w:szCs w:val="20"/>
              </w:rPr>
            </w:pPr>
            <w:r w:rsidRPr="000B2DEC">
              <w:rPr>
                <w:rFonts w:ascii="Arial" w:hAnsi="Arial" w:cs="Arial"/>
                <w:sz w:val="20"/>
                <w:szCs w:val="20"/>
              </w:rPr>
              <w:t>Rosebud Reservation</w:t>
            </w:r>
            <w:r w:rsidRPr="00E4001A">
              <w:rPr>
                <w:rFonts w:ascii="Arial" w:hAnsi="Arial" w:cs="Arial"/>
                <w:sz w:val="20"/>
                <w:szCs w:val="20"/>
              </w:rPr>
              <w:t>,</w:t>
            </w:r>
            <w:r w:rsidRPr="000B2DE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B2DEC">
              <w:rPr>
                <w:rFonts w:ascii="Arial" w:hAnsi="Arial" w:cs="Arial"/>
                <w:sz w:val="20"/>
                <w:szCs w:val="20"/>
              </w:rPr>
              <w:t>Melette</w:t>
            </w:r>
            <w:proofErr w:type="spellEnd"/>
            <w:r w:rsidRPr="000B2DEC">
              <w:rPr>
                <w:rFonts w:ascii="Arial" w:hAnsi="Arial" w:cs="Arial"/>
                <w:sz w:val="20"/>
                <w:szCs w:val="20"/>
              </w:rPr>
              <w:t xml:space="preserve"> County Part</w:t>
            </w:r>
          </w:p>
        </w:tc>
        <w:tc>
          <w:tcPr>
            <w:tcW w:w="2790" w:type="dxa"/>
            <w:vAlign w:val="bottom"/>
          </w:tcPr>
          <w:p w:rsidR="003B3B93" w:rsidRPr="003B3B93" w:rsidRDefault="003B3B93" w:rsidP="003B3B9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B3B93">
              <w:rPr>
                <w:rFonts w:ascii="Arial" w:hAnsi="Arial" w:cs="Arial"/>
                <w:sz w:val="20"/>
                <w:szCs w:val="20"/>
              </w:rPr>
              <w:t>20.6</w:t>
            </w:r>
          </w:p>
        </w:tc>
      </w:tr>
      <w:tr w:rsidR="003B3B93" w:rsidRPr="00E4001A" w:rsidTr="00E4001A">
        <w:tc>
          <w:tcPr>
            <w:tcW w:w="5130" w:type="dxa"/>
            <w:vAlign w:val="bottom"/>
          </w:tcPr>
          <w:p w:rsidR="003B3B93" w:rsidRPr="000B2DEC" w:rsidRDefault="003B3B93" w:rsidP="003B3B93">
            <w:pPr>
              <w:rPr>
                <w:rFonts w:ascii="Arial" w:hAnsi="Arial" w:cs="Arial"/>
                <w:sz w:val="20"/>
                <w:szCs w:val="20"/>
              </w:rPr>
            </w:pPr>
            <w:r w:rsidRPr="000B2DEC">
              <w:rPr>
                <w:rFonts w:ascii="Arial" w:hAnsi="Arial" w:cs="Arial"/>
                <w:sz w:val="20"/>
                <w:szCs w:val="20"/>
              </w:rPr>
              <w:t>Rosebud Reservation</w:t>
            </w:r>
            <w:r w:rsidRPr="00E4001A">
              <w:rPr>
                <w:rFonts w:ascii="Arial" w:hAnsi="Arial" w:cs="Arial"/>
                <w:sz w:val="20"/>
                <w:szCs w:val="20"/>
              </w:rPr>
              <w:t>,</w:t>
            </w:r>
            <w:r w:rsidRPr="000B2DEC">
              <w:rPr>
                <w:rFonts w:ascii="Arial" w:hAnsi="Arial" w:cs="Arial"/>
                <w:sz w:val="20"/>
                <w:szCs w:val="20"/>
              </w:rPr>
              <w:t xml:space="preserve"> Todd County</w:t>
            </w:r>
          </w:p>
        </w:tc>
        <w:tc>
          <w:tcPr>
            <w:tcW w:w="2790" w:type="dxa"/>
            <w:vAlign w:val="bottom"/>
          </w:tcPr>
          <w:p w:rsidR="003B3B93" w:rsidRPr="003B3B93" w:rsidRDefault="003B3B93" w:rsidP="003B3B9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B3B93">
              <w:rPr>
                <w:rFonts w:ascii="Arial" w:hAnsi="Arial" w:cs="Arial"/>
                <w:sz w:val="20"/>
                <w:szCs w:val="20"/>
              </w:rPr>
              <w:t>8.7</w:t>
            </w:r>
          </w:p>
        </w:tc>
      </w:tr>
      <w:tr w:rsidR="003B3B93" w:rsidRPr="00E4001A" w:rsidTr="00E4001A">
        <w:tc>
          <w:tcPr>
            <w:tcW w:w="5130" w:type="dxa"/>
            <w:vAlign w:val="bottom"/>
          </w:tcPr>
          <w:p w:rsidR="003B3B93" w:rsidRPr="000B2DEC" w:rsidRDefault="003B3B93" w:rsidP="003B3B93">
            <w:pPr>
              <w:rPr>
                <w:rFonts w:ascii="Arial" w:hAnsi="Arial" w:cs="Arial"/>
                <w:sz w:val="20"/>
                <w:szCs w:val="20"/>
              </w:rPr>
            </w:pPr>
            <w:r w:rsidRPr="000B2DEC">
              <w:rPr>
                <w:rFonts w:ascii="Arial" w:hAnsi="Arial" w:cs="Arial"/>
                <w:sz w:val="20"/>
                <w:szCs w:val="20"/>
              </w:rPr>
              <w:t>Rosebud Reservation</w:t>
            </w:r>
            <w:r w:rsidRPr="00E4001A">
              <w:rPr>
                <w:rFonts w:ascii="Arial" w:hAnsi="Arial" w:cs="Arial"/>
                <w:sz w:val="20"/>
                <w:szCs w:val="20"/>
              </w:rPr>
              <w:t>,</w:t>
            </w:r>
            <w:r w:rsidRPr="000B2DEC">
              <w:rPr>
                <w:rFonts w:ascii="Arial" w:hAnsi="Arial" w:cs="Arial"/>
                <w:sz w:val="20"/>
                <w:szCs w:val="20"/>
              </w:rPr>
              <w:t xml:space="preserve"> Tripp County Part</w:t>
            </w:r>
          </w:p>
        </w:tc>
        <w:tc>
          <w:tcPr>
            <w:tcW w:w="2790" w:type="dxa"/>
            <w:vAlign w:val="bottom"/>
          </w:tcPr>
          <w:p w:rsidR="003B3B93" w:rsidRPr="003B3B93" w:rsidRDefault="003B3B93" w:rsidP="003B3B9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B3B93">
              <w:rPr>
                <w:rFonts w:ascii="Arial" w:hAnsi="Arial" w:cs="Arial"/>
                <w:sz w:val="20"/>
                <w:szCs w:val="20"/>
              </w:rPr>
              <w:t>100.</w:t>
            </w: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</w:tr>
      <w:tr w:rsidR="003B3B93" w:rsidRPr="00E4001A" w:rsidTr="00E4001A">
        <w:tc>
          <w:tcPr>
            <w:tcW w:w="5130" w:type="dxa"/>
            <w:vAlign w:val="bottom"/>
          </w:tcPr>
          <w:p w:rsidR="003B3B93" w:rsidRPr="000B2DEC" w:rsidRDefault="003B3B93" w:rsidP="003B3B9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B2DEC">
              <w:rPr>
                <w:rFonts w:ascii="Arial" w:hAnsi="Arial" w:cs="Arial"/>
                <w:b/>
                <w:bCs/>
                <w:sz w:val="20"/>
                <w:szCs w:val="20"/>
              </w:rPr>
              <w:t>Total for Rosebud Reservation</w:t>
            </w:r>
          </w:p>
        </w:tc>
        <w:tc>
          <w:tcPr>
            <w:tcW w:w="2790" w:type="dxa"/>
            <w:vAlign w:val="bottom"/>
          </w:tcPr>
          <w:p w:rsidR="003B3B93" w:rsidRPr="003B3B93" w:rsidRDefault="003B3B93" w:rsidP="003B3B93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B3B93">
              <w:rPr>
                <w:rFonts w:ascii="Arial" w:hAnsi="Arial" w:cs="Arial"/>
                <w:b/>
                <w:bCs/>
                <w:sz w:val="20"/>
                <w:szCs w:val="20"/>
              </w:rPr>
              <w:t>11.1</w:t>
            </w:r>
          </w:p>
        </w:tc>
      </w:tr>
    </w:tbl>
    <w:p w:rsidR="000B2DEC" w:rsidRPr="000B2DEC" w:rsidRDefault="000B2DEC" w:rsidP="000B2DEC">
      <w:pPr>
        <w:rPr>
          <w:sz w:val="20"/>
          <w:szCs w:val="20"/>
        </w:rPr>
      </w:pPr>
    </w:p>
    <w:p w:rsidR="00081023" w:rsidRPr="006F60C9" w:rsidRDefault="00081023" w:rsidP="00EA636C">
      <w:pPr>
        <w:rPr>
          <w:b/>
        </w:rPr>
      </w:pPr>
    </w:p>
    <w:p w:rsidR="00635EEF" w:rsidRPr="006F60C9" w:rsidRDefault="004D0C6D" w:rsidP="004D0C6D">
      <w:pPr>
        <w:numPr>
          <w:ilvl w:val="0"/>
          <w:numId w:val="1"/>
        </w:numPr>
        <w:rPr>
          <w:b/>
        </w:rPr>
      </w:pPr>
      <w:r w:rsidRPr="006F60C9">
        <w:rPr>
          <w:b/>
        </w:rPr>
        <w:t>Justification for request:</w:t>
      </w:r>
    </w:p>
    <w:p w:rsidR="000E0AAE" w:rsidRDefault="000E0AAE" w:rsidP="0083708B">
      <w:pPr>
        <w:ind w:left="1080"/>
      </w:pPr>
      <w:r>
        <w:t>As stated in number 8 above, the areas listed above have</w:t>
      </w:r>
      <w:r w:rsidR="002B0D90">
        <w:t xml:space="preserve">, or are part of a region with an aggregate </w:t>
      </w:r>
      <w:r>
        <w:t>average unemployment rate of at le</w:t>
      </w:r>
      <w:r w:rsidR="00BE5634">
        <w:t xml:space="preserve">ast 20 percent above the national average for a recent 24-month period, or an </w:t>
      </w:r>
      <w:r w:rsidR="002B0D90">
        <w:t xml:space="preserve">aggregate </w:t>
      </w:r>
      <w:r w:rsidR="00BE5634">
        <w:t>average unemployment rate exceeding 10 percent during a recent 12</w:t>
      </w:r>
      <w:r>
        <w:t xml:space="preserve">-month time period.  </w:t>
      </w:r>
      <w:smartTag w:uri="urn:schemas-microsoft-com:office:smarttags" w:element="PersonName">
        <w:r>
          <w:t>All</w:t>
        </w:r>
      </w:smartTag>
      <w:r>
        <w:t xml:space="preserve"> of the raw data supporting our numbers that we have used are from the Bureau of</w:t>
      </w:r>
      <w:r w:rsidR="007D55C2">
        <w:t xml:space="preserve"> Labor Statistics (BLS) website, and are included with this request. </w:t>
      </w:r>
    </w:p>
    <w:p w:rsidR="004D0C6D" w:rsidRDefault="004D0C6D" w:rsidP="004D0C6D"/>
    <w:p w:rsidR="004D0C6D" w:rsidRPr="006F60C9" w:rsidRDefault="004D0C6D" w:rsidP="004D0C6D">
      <w:pPr>
        <w:numPr>
          <w:ilvl w:val="0"/>
          <w:numId w:val="1"/>
        </w:numPr>
        <w:rPr>
          <w:b/>
        </w:rPr>
      </w:pPr>
      <w:r w:rsidRPr="006F60C9">
        <w:rPr>
          <w:b/>
        </w:rPr>
        <w:t>Anticipated impact on households and State agency operations:</w:t>
      </w:r>
    </w:p>
    <w:p w:rsidR="004D0C6D" w:rsidRDefault="004D0C6D" w:rsidP="004D0C6D">
      <w:pPr>
        <w:ind w:left="1080"/>
      </w:pPr>
      <w:r>
        <w:t>This waiver</w:t>
      </w:r>
      <w:r w:rsidR="00340515">
        <w:t xml:space="preserve"> will provide </w:t>
      </w:r>
      <w:r w:rsidR="003C5199">
        <w:t>consistency for households and State agency operations in areas where unemployment remains high.</w:t>
      </w:r>
    </w:p>
    <w:p w:rsidR="00340515" w:rsidRDefault="00340515" w:rsidP="00340515"/>
    <w:p w:rsidR="005344FB" w:rsidRDefault="005344FB" w:rsidP="00340515"/>
    <w:p w:rsidR="005344FB" w:rsidRDefault="005344FB" w:rsidP="00340515"/>
    <w:p w:rsidR="005344FB" w:rsidRDefault="005344FB" w:rsidP="00340515"/>
    <w:p w:rsidR="005344FB" w:rsidRDefault="00340515" w:rsidP="005344FB">
      <w:pPr>
        <w:numPr>
          <w:ilvl w:val="0"/>
          <w:numId w:val="1"/>
        </w:numPr>
        <w:rPr>
          <w:b/>
        </w:rPr>
      </w:pPr>
      <w:r w:rsidRPr="006F60C9">
        <w:rPr>
          <w:b/>
        </w:rPr>
        <w:lastRenderedPageBreak/>
        <w:t>Caseload information, including percent, characteristic, and quality control error rate for affected portion:</w:t>
      </w:r>
    </w:p>
    <w:p w:rsidR="005344FB" w:rsidRPr="005344FB" w:rsidRDefault="005344FB" w:rsidP="005344FB">
      <w:pPr>
        <w:ind w:left="1080"/>
        <w:rPr>
          <w:b/>
        </w:rPr>
      </w:pPr>
      <w:r>
        <w:t>We currently have a caseload of 45,</w:t>
      </w:r>
      <w:r w:rsidR="003E0F38">
        <w:t>040</w:t>
      </w:r>
      <w:r>
        <w:t xml:space="preserve"> households consisting of 104,</w:t>
      </w:r>
      <w:r w:rsidR="003E0F38">
        <w:t>004</w:t>
      </w:r>
      <w:r>
        <w:t xml:space="preserve"> individuals receiving </w:t>
      </w:r>
      <w:smartTag w:uri="urn:schemas-microsoft-com:office:smarttags" w:element="stockticker">
        <w:r>
          <w:t>SNAP</w:t>
        </w:r>
      </w:smartTag>
      <w:r>
        <w:t xml:space="preserve"> benefits in South Dakota. Of these individuals, 2</w:t>
      </w:r>
      <w:r w:rsidR="003E0F38">
        <w:t>8.1</w:t>
      </w:r>
      <w:r>
        <w:t>% reside on reservation land. There are no quality control procedures involved.</w:t>
      </w:r>
    </w:p>
    <w:p w:rsidR="008D7693" w:rsidRDefault="008D7693" w:rsidP="003B34AC">
      <w:bookmarkStart w:id="0" w:name="_GoBack"/>
      <w:bookmarkEnd w:id="0"/>
    </w:p>
    <w:p w:rsidR="00340515" w:rsidRPr="006F60C9" w:rsidRDefault="00FD25F8" w:rsidP="003C5199">
      <w:pPr>
        <w:numPr>
          <w:ilvl w:val="0"/>
          <w:numId w:val="1"/>
        </w:numPr>
        <w:rPr>
          <w:b/>
        </w:rPr>
      </w:pPr>
      <w:r w:rsidRPr="006F60C9">
        <w:rPr>
          <w:b/>
        </w:rPr>
        <w:t>Anticipated implementation date</w:t>
      </w:r>
      <w:r w:rsidR="00340515" w:rsidRPr="006F60C9">
        <w:rPr>
          <w:b/>
        </w:rPr>
        <w:t xml:space="preserve"> and time period for which waiver is needed:</w:t>
      </w:r>
    </w:p>
    <w:p w:rsidR="000E0AAE" w:rsidRDefault="000E0AAE" w:rsidP="0083708B">
      <w:pPr>
        <w:ind w:left="1080"/>
      </w:pPr>
      <w:r>
        <w:t xml:space="preserve">The State is requesting a one-year waiver from </w:t>
      </w:r>
      <w:r w:rsidR="007D55C2">
        <w:t>October 1, 2013 through September 30, 2014</w:t>
      </w:r>
      <w:r>
        <w:t>.</w:t>
      </w:r>
    </w:p>
    <w:p w:rsidR="0090020F" w:rsidRDefault="0090020F" w:rsidP="0090020F">
      <w:pPr>
        <w:ind w:left="1080"/>
      </w:pPr>
    </w:p>
    <w:p w:rsidR="00340515" w:rsidRPr="006F60C9" w:rsidRDefault="00340515" w:rsidP="00340515">
      <w:pPr>
        <w:numPr>
          <w:ilvl w:val="0"/>
          <w:numId w:val="1"/>
        </w:numPr>
        <w:rPr>
          <w:b/>
        </w:rPr>
      </w:pPr>
      <w:r w:rsidRPr="006F60C9">
        <w:rPr>
          <w:b/>
        </w:rPr>
        <w:t>Proposed quality control review procedures:</w:t>
      </w:r>
    </w:p>
    <w:p w:rsidR="00340515" w:rsidRDefault="0090020F" w:rsidP="0090020F">
      <w:pPr>
        <w:ind w:left="1080"/>
      </w:pPr>
      <w:r>
        <w:t xml:space="preserve">There </w:t>
      </w:r>
      <w:proofErr w:type="gramStart"/>
      <w:r>
        <w:t>are</w:t>
      </w:r>
      <w:proofErr w:type="gramEnd"/>
      <w:r>
        <w:t xml:space="preserve"> no special quality control procedures needed in conjunction with this waiver.</w:t>
      </w:r>
    </w:p>
    <w:p w:rsidR="0090020F" w:rsidRDefault="0090020F" w:rsidP="0090020F">
      <w:pPr>
        <w:ind w:left="1080"/>
      </w:pPr>
    </w:p>
    <w:p w:rsidR="00340515" w:rsidRDefault="00340515" w:rsidP="00340515">
      <w:pPr>
        <w:numPr>
          <w:ilvl w:val="0"/>
          <w:numId w:val="1"/>
        </w:numPr>
        <w:rPr>
          <w:b/>
        </w:rPr>
      </w:pPr>
      <w:r w:rsidRPr="006F60C9">
        <w:rPr>
          <w:b/>
        </w:rPr>
        <w:t>Signature and title of requesting official:</w:t>
      </w:r>
    </w:p>
    <w:p w:rsidR="003E0F38" w:rsidRPr="006F60C9" w:rsidRDefault="003E0F38" w:rsidP="003E0F38">
      <w:pPr>
        <w:ind w:left="1080"/>
        <w:rPr>
          <w:b/>
        </w:rPr>
      </w:pPr>
    </w:p>
    <w:p w:rsidR="00340515" w:rsidRDefault="003E0F38" w:rsidP="003E0F38">
      <w:pPr>
        <w:ind w:left="1080"/>
      </w:pPr>
      <w:r w:rsidRPr="003E0F38">
        <w:rPr>
          <w:rFonts w:cs="Arial"/>
          <w:noProof/>
          <w:sz w:val="20"/>
          <w:u w:val="single"/>
        </w:rPr>
        <w:drawing>
          <wp:inline distT="0" distB="0" distL="0" distR="0">
            <wp:extent cx="1028700" cy="409575"/>
            <wp:effectExtent l="0" t="0" r="0" b="9525"/>
            <wp:docPr id="2" name="Picture 2" descr="Jud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Judy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409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40515" w:rsidRDefault="00920B60" w:rsidP="00340515">
      <w:pPr>
        <w:ind w:left="1080"/>
      </w:pPr>
      <w:r>
        <w:t xml:space="preserve">Phone:  </w:t>
      </w:r>
      <w:r w:rsidRPr="00920B60">
        <w:t>605-773-3493</w:t>
      </w:r>
      <w:r>
        <w:t xml:space="preserve">;  Email:  </w:t>
      </w:r>
      <w:r w:rsidRPr="00920B60">
        <w:t>judy.toelle@state.sd.us</w:t>
      </w:r>
    </w:p>
    <w:p w:rsidR="00340515" w:rsidRDefault="00340515" w:rsidP="00340515">
      <w:pPr>
        <w:ind w:left="1080"/>
      </w:pPr>
    </w:p>
    <w:p w:rsidR="003E0F38" w:rsidRPr="001A709A" w:rsidRDefault="00340515" w:rsidP="003E0F38">
      <w:pPr>
        <w:numPr>
          <w:ilvl w:val="0"/>
          <w:numId w:val="1"/>
        </w:numPr>
        <w:rPr>
          <w:b/>
        </w:rPr>
      </w:pPr>
      <w:r w:rsidRPr="006F60C9">
        <w:rPr>
          <w:b/>
        </w:rPr>
        <w:t>Date of request:</w:t>
      </w:r>
      <w:r w:rsidR="003E0F38">
        <w:rPr>
          <w:b/>
        </w:rPr>
        <w:t xml:space="preserve">  </w:t>
      </w:r>
      <w:r w:rsidR="003E0F38" w:rsidRPr="003E0F38">
        <w:rPr>
          <w:u w:val="single"/>
        </w:rPr>
        <w:t>August 22, 2013</w:t>
      </w:r>
    </w:p>
    <w:p w:rsidR="001A709A" w:rsidRPr="001A709A" w:rsidRDefault="001A709A" w:rsidP="001A709A">
      <w:pPr>
        <w:ind w:left="1080"/>
        <w:rPr>
          <w:b/>
        </w:rPr>
      </w:pPr>
    </w:p>
    <w:p w:rsidR="001A709A" w:rsidRPr="003E0F38" w:rsidRDefault="001A709A" w:rsidP="003E0F38">
      <w:pPr>
        <w:numPr>
          <w:ilvl w:val="0"/>
          <w:numId w:val="1"/>
        </w:numPr>
        <w:rPr>
          <w:b/>
        </w:rPr>
      </w:pPr>
      <w:r>
        <w:rPr>
          <w:b/>
        </w:rPr>
        <w:t>Regional Office contact:</w:t>
      </w:r>
      <w:r>
        <w:t xml:space="preserve">  Kathie Herrman at 303-438-9780 or Kathie.herrman@fns.usda.gov</w:t>
      </w:r>
    </w:p>
    <w:sectPr w:rsidR="001A709A" w:rsidRPr="003E0F38" w:rsidSect="001051B6">
      <w:pgSz w:w="12240" w:h="15840"/>
      <w:pgMar w:top="1296" w:right="1440" w:bottom="1296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432BE" w:rsidRDefault="00F432BE">
      <w:r>
        <w:separator/>
      </w:r>
    </w:p>
  </w:endnote>
  <w:endnote w:type="continuationSeparator" w:id="0">
    <w:p w:rsidR="00F432BE" w:rsidRDefault="00F432B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432BE" w:rsidRDefault="00F432BE">
      <w:r>
        <w:separator/>
      </w:r>
    </w:p>
  </w:footnote>
  <w:footnote w:type="continuationSeparator" w:id="0">
    <w:p w:rsidR="00F432BE" w:rsidRDefault="00F432B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9F73D1D"/>
    <w:multiLevelType w:val="hybridMultilevel"/>
    <w:tmpl w:val="33A0DD80"/>
    <w:lvl w:ilvl="0" w:tplc="9C5ACED4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8382C"/>
    <w:rsid w:val="00022BAD"/>
    <w:rsid w:val="000550ED"/>
    <w:rsid w:val="00060263"/>
    <w:rsid w:val="000714EC"/>
    <w:rsid w:val="00081023"/>
    <w:rsid w:val="000840F1"/>
    <w:rsid w:val="00093DF6"/>
    <w:rsid w:val="00096BF2"/>
    <w:rsid w:val="00097C70"/>
    <w:rsid w:val="000A1619"/>
    <w:rsid w:val="000B2920"/>
    <w:rsid w:val="000B2DEC"/>
    <w:rsid w:val="000B673A"/>
    <w:rsid w:val="000B73A4"/>
    <w:rsid w:val="000C0977"/>
    <w:rsid w:val="000C5D0C"/>
    <w:rsid w:val="000E0AAE"/>
    <w:rsid w:val="000F5445"/>
    <w:rsid w:val="001051B6"/>
    <w:rsid w:val="00117D7B"/>
    <w:rsid w:val="00144789"/>
    <w:rsid w:val="001671F3"/>
    <w:rsid w:val="001748BE"/>
    <w:rsid w:val="00183D36"/>
    <w:rsid w:val="001952F0"/>
    <w:rsid w:val="001A06EB"/>
    <w:rsid w:val="001A0B1D"/>
    <w:rsid w:val="001A709A"/>
    <w:rsid w:val="001B7CA9"/>
    <w:rsid w:val="001B7D3A"/>
    <w:rsid w:val="001C3949"/>
    <w:rsid w:val="001C4D8F"/>
    <w:rsid w:val="001D0CFB"/>
    <w:rsid w:val="001D4759"/>
    <w:rsid w:val="001E7199"/>
    <w:rsid w:val="001E7B8C"/>
    <w:rsid w:val="001F35E4"/>
    <w:rsid w:val="001F3B6B"/>
    <w:rsid w:val="00213E3E"/>
    <w:rsid w:val="00243809"/>
    <w:rsid w:val="0025189B"/>
    <w:rsid w:val="00251B53"/>
    <w:rsid w:val="00267378"/>
    <w:rsid w:val="00275CCF"/>
    <w:rsid w:val="00282025"/>
    <w:rsid w:val="002821F6"/>
    <w:rsid w:val="002873AE"/>
    <w:rsid w:val="002917DC"/>
    <w:rsid w:val="002B0D90"/>
    <w:rsid w:val="002C6720"/>
    <w:rsid w:val="002D2164"/>
    <w:rsid w:val="00312617"/>
    <w:rsid w:val="0031272E"/>
    <w:rsid w:val="00340515"/>
    <w:rsid w:val="003447A2"/>
    <w:rsid w:val="00345A33"/>
    <w:rsid w:val="003607C2"/>
    <w:rsid w:val="00363DB0"/>
    <w:rsid w:val="00367796"/>
    <w:rsid w:val="003861A5"/>
    <w:rsid w:val="00390500"/>
    <w:rsid w:val="00392542"/>
    <w:rsid w:val="00397A78"/>
    <w:rsid w:val="003A1BFC"/>
    <w:rsid w:val="003A4954"/>
    <w:rsid w:val="003B21EB"/>
    <w:rsid w:val="003B34AC"/>
    <w:rsid w:val="003B3B93"/>
    <w:rsid w:val="003B5CFC"/>
    <w:rsid w:val="003B76AB"/>
    <w:rsid w:val="003C3B54"/>
    <w:rsid w:val="003C42EE"/>
    <w:rsid w:val="003C5199"/>
    <w:rsid w:val="003E0F38"/>
    <w:rsid w:val="003F0B09"/>
    <w:rsid w:val="003F39E6"/>
    <w:rsid w:val="004000E9"/>
    <w:rsid w:val="00406BFD"/>
    <w:rsid w:val="0042259B"/>
    <w:rsid w:val="00431039"/>
    <w:rsid w:val="00433001"/>
    <w:rsid w:val="00436A9F"/>
    <w:rsid w:val="004518AC"/>
    <w:rsid w:val="0046249D"/>
    <w:rsid w:val="004708E6"/>
    <w:rsid w:val="00482E13"/>
    <w:rsid w:val="00484950"/>
    <w:rsid w:val="0048652F"/>
    <w:rsid w:val="004951C2"/>
    <w:rsid w:val="0049776F"/>
    <w:rsid w:val="004A6574"/>
    <w:rsid w:val="004B33A7"/>
    <w:rsid w:val="004D07CC"/>
    <w:rsid w:val="004D0C6D"/>
    <w:rsid w:val="004E2EB6"/>
    <w:rsid w:val="00501BF4"/>
    <w:rsid w:val="0052254E"/>
    <w:rsid w:val="00522D90"/>
    <w:rsid w:val="00523304"/>
    <w:rsid w:val="00530D47"/>
    <w:rsid w:val="005344FB"/>
    <w:rsid w:val="005575AD"/>
    <w:rsid w:val="00581ED8"/>
    <w:rsid w:val="0058200B"/>
    <w:rsid w:val="0058382C"/>
    <w:rsid w:val="005943F8"/>
    <w:rsid w:val="00595D8D"/>
    <w:rsid w:val="005A36DB"/>
    <w:rsid w:val="005A4532"/>
    <w:rsid w:val="005B072F"/>
    <w:rsid w:val="005B5CC5"/>
    <w:rsid w:val="005D42EE"/>
    <w:rsid w:val="005F35AF"/>
    <w:rsid w:val="005F5301"/>
    <w:rsid w:val="005F6A55"/>
    <w:rsid w:val="00601361"/>
    <w:rsid w:val="00603BA0"/>
    <w:rsid w:val="00610F22"/>
    <w:rsid w:val="00633B78"/>
    <w:rsid w:val="00634A28"/>
    <w:rsid w:val="00635EEF"/>
    <w:rsid w:val="00681578"/>
    <w:rsid w:val="00681703"/>
    <w:rsid w:val="006A5CB8"/>
    <w:rsid w:val="006B4109"/>
    <w:rsid w:val="006C6EBB"/>
    <w:rsid w:val="006E4D9F"/>
    <w:rsid w:val="006E62D4"/>
    <w:rsid w:val="006F60C9"/>
    <w:rsid w:val="006F77C2"/>
    <w:rsid w:val="007003A5"/>
    <w:rsid w:val="00725E58"/>
    <w:rsid w:val="00731991"/>
    <w:rsid w:val="00732CBE"/>
    <w:rsid w:val="0073548E"/>
    <w:rsid w:val="007503D5"/>
    <w:rsid w:val="00754697"/>
    <w:rsid w:val="00763336"/>
    <w:rsid w:val="00764030"/>
    <w:rsid w:val="00773714"/>
    <w:rsid w:val="0077694E"/>
    <w:rsid w:val="00777E8E"/>
    <w:rsid w:val="007A7A79"/>
    <w:rsid w:val="007B2377"/>
    <w:rsid w:val="007B45FD"/>
    <w:rsid w:val="007B6269"/>
    <w:rsid w:val="007B7FB9"/>
    <w:rsid w:val="007C2946"/>
    <w:rsid w:val="007C64B2"/>
    <w:rsid w:val="007D19B9"/>
    <w:rsid w:val="007D55C2"/>
    <w:rsid w:val="007E374C"/>
    <w:rsid w:val="007E5564"/>
    <w:rsid w:val="00810570"/>
    <w:rsid w:val="008278AF"/>
    <w:rsid w:val="00832CBA"/>
    <w:rsid w:val="0083708B"/>
    <w:rsid w:val="00857852"/>
    <w:rsid w:val="008617FC"/>
    <w:rsid w:val="00880EE4"/>
    <w:rsid w:val="00886080"/>
    <w:rsid w:val="00895B25"/>
    <w:rsid w:val="008A5740"/>
    <w:rsid w:val="008C3FDD"/>
    <w:rsid w:val="008D2D2D"/>
    <w:rsid w:val="008D65EF"/>
    <w:rsid w:val="008D7693"/>
    <w:rsid w:val="0090020F"/>
    <w:rsid w:val="00902105"/>
    <w:rsid w:val="00920B60"/>
    <w:rsid w:val="00931BC9"/>
    <w:rsid w:val="00945915"/>
    <w:rsid w:val="00953CF3"/>
    <w:rsid w:val="009639B3"/>
    <w:rsid w:val="00966EE3"/>
    <w:rsid w:val="0096757F"/>
    <w:rsid w:val="00970716"/>
    <w:rsid w:val="00973DE5"/>
    <w:rsid w:val="00987B9E"/>
    <w:rsid w:val="00996778"/>
    <w:rsid w:val="009B5880"/>
    <w:rsid w:val="009E0295"/>
    <w:rsid w:val="009E7FCE"/>
    <w:rsid w:val="00A03994"/>
    <w:rsid w:val="00A05851"/>
    <w:rsid w:val="00A105CA"/>
    <w:rsid w:val="00A31142"/>
    <w:rsid w:val="00A34235"/>
    <w:rsid w:val="00A37765"/>
    <w:rsid w:val="00A41807"/>
    <w:rsid w:val="00A42357"/>
    <w:rsid w:val="00A439B6"/>
    <w:rsid w:val="00A45BA0"/>
    <w:rsid w:val="00A60066"/>
    <w:rsid w:val="00A95F9C"/>
    <w:rsid w:val="00AF47AE"/>
    <w:rsid w:val="00AF7AA4"/>
    <w:rsid w:val="00B04E52"/>
    <w:rsid w:val="00B15AB7"/>
    <w:rsid w:val="00B24DEE"/>
    <w:rsid w:val="00B46EA8"/>
    <w:rsid w:val="00B62B09"/>
    <w:rsid w:val="00B64CA9"/>
    <w:rsid w:val="00B74D0D"/>
    <w:rsid w:val="00B928F1"/>
    <w:rsid w:val="00B957D2"/>
    <w:rsid w:val="00BA5686"/>
    <w:rsid w:val="00BA7F3A"/>
    <w:rsid w:val="00BB6143"/>
    <w:rsid w:val="00BB65C4"/>
    <w:rsid w:val="00BC07AE"/>
    <w:rsid w:val="00BC4349"/>
    <w:rsid w:val="00BC5BFA"/>
    <w:rsid w:val="00BE5634"/>
    <w:rsid w:val="00BF1F8C"/>
    <w:rsid w:val="00C074B7"/>
    <w:rsid w:val="00C23AB1"/>
    <w:rsid w:val="00C374D4"/>
    <w:rsid w:val="00C558C7"/>
    <w:rsid w:val="00C700E5"/>
    <w:rsid w:val="00CA2E6E"/>
    <w:rsid w:val="00CA4C03"/>
    <w:rsid w:val="00CD0396"/>
    <w:rsid w:val="00D3031F"/>
    <w:rsid w:val="00D35464"/>
    <w:rsid w:val="00D4221C"/>
    <w:rsid w:val="00D4255B"/>
    <w:rsid w:val="00D43A7D"/>
    <w:rsid w:val="00D50587"/>
    <w:rsid w:val="00D56A78"/>
    <w:rsid w:val="00D66A2E"/>
    <w:rsid w:val="00D70851"/>
    <w:rsid w:val="00D76203"/>
    <w:rsid w:val="00D904EF"/>
    <w:rsid w:val="00D90C88"/>
    <w:rsid w:val="00DB7F0C"/>
    <w:rsid w:val="00DC08F8"/>
    <w:rsid w:val="00DC4F39"/>
    <w:rsid w:val="00DD74BA"/>
    <w:rsid w:val="00DE0C08"/>
    <w:rsid w:val="00DF32B3"/>
    <w:rsid w:val="00E01474"/>
    <w:rsid w:val="00E331F1"/>
    <w:rsid w:val="00E34E31"/>
    <w:rsid w:val="00E4001A"/>
    <w:rsid w:val="00E406EA"/>
    <w:rsid w:val="00E45155"/>
    <w:rsid w:val="00E521D6"/>
    <w:rsid w:val="00E52611"/>
    <w:rsid w:val="00E57FE5"/>
    <w:rsid w:val="00E7095B"/>
    <w:rsid w:val="00E741B2"/>
    <w:rsid w:val="00E7630C"/>
    <w:rsid w:val="00E97E64"/>
    <w:rsid w:val="00EA636C"/>
    <w:rsid w:val="00EB14D8"/>
    <w:rsid w:val="00EE38E6"/>
    <w:rsid w:val="00EF07A9"/>
    <w:rsid w:val="00F03603"/>
    <w:rsid w:val="00F049D0"/>
    <w:rsid w:val="00F13D3B"/>
    <w:rsid w:val="00F32A59"/>
    <w:rsid w:val="00F36B91"/>
    <w:rsid w:val="00F4263C"/>
    <w:rsid w:val="00F432BE"/>
    <w:rsid w:val="00F448A2"/>
    <w:rsid w:val="00F474BE"/>
    <w:rsid w:val="00F71E8B"/>
    <w:rsid w:val="00F87BA4"/>
    <w:rsid w:val="00FA5ADF"/>
    <w:rsid w:val="00FD25F8"/>
    <w:rsid w:val="00FE099D"/>
    <w:rsid w:val="00FE75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martTagType w:namespaceuri="urn:schemas-microsoft-com:office:smarttags" w:name="stockticker"/>
  <w:smartTagType w:namespaceuri="urn:schemas-microsoft-com:office:smarttags" w:name="State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B6269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7B7FB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FootnoteReference">
    <w:name w:val="footnote reference"/>
    <w:rsid w:val="00D35464"/>
    <w:rPr>
      <w:vertAlign w:val="superscript"/>
    </w:rPr>
  </w:style>
  <w:style w:type="paragraph" w:styleId="FootnoteText">
    <w:name w:val="footnote text"/>
    <w:basedOn w:val="Normal"/>
    <w:semiHidden/>
    <w:rsid w:val="00D35464"/>
    <w:rPr>
      <w:sz w:val="20"/>
      <w:szCs w:val="20"/>
    </w:rPr>
  </w:style>
  <w:style w:type="character" w:styleId="Hyperlink">
    <w:name w:val="Hyperlink"/>
    <w:rsid w:val="00832CBA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5344F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3E0F3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E0F3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B6269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7B7FB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FootnoteReference">
    <w:name w:val="footnote reference"/>
    <w:rsid w:val="00D35464"/>
    <w:rPr>
      <w:vertAlign w:val="superscript"/>
    </w:rPr>
  </w:style>
  <w:style w:type="paragraph" w:styleId="FootnoteText">
    <w:name w:val="footnote text"/>
    <w:basedOn w:val="Normal"/>
    <w:semiHidden/>
    <w:rsid w:val="00D35464"/>
    <w:rPr>
      <w:sz w:val="20"/>
      <w:szCs w:val="20"/>
    </w:rPr>
  </w:style>
  <w:style w:type="character" w:styleId="Hyperlink">
    <w:name w:val="Hyperlink"/>
    <w:rsid w:val="00832CBA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5344F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3E0F3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E0F3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740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44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1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27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7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2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8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8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47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8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8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55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46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9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72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25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19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24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7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75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82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57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94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80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33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71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53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9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44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2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27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7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B2E0D2-91EC-44B3-942E-26F22EBF6C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4</Pages>
  <Words>967</Words>
  <Characters>5515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The State of Indiana is requesting to modify its waiver #970155 by adding 7 new counties and 7 new cities to their request on</vt:lpstr>
    </vt:vector>
  </TitlesOfParts>
  <Company>CBPP</Company>
  <LinksUpToDate>false</LinksUpToDate>
  <CharactersWithSpaces>6470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The State of Indiana is requesting to modify its waiver #970155 by adding 7 new counties and 7 new cities to their request on</dc:title>
  <dc:creator>Joseph LLobrera</dc:creator>
  <cp:lastModifiedBy>herrmank</cp:lastModifiedBy>
  <cp:revision>6</cp:revision>
  <cp:lastPrinted>2011-05-27T21:00:00Z</cp:lastPrinted>
  <dcterms:created xsi:type="dcterms:W3CDTF">2013-08-22T14:22:00Z</dcterms:created>
  <dcterms:modified xsi:type="dcterms:W3CDTF">2013-08-27T23:39:00Z</dcterms:modified>
</cp:coreProperties>
</file>